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E94E254" w14:textId="77777777" w:rsidR="00390CEB" w:rsidRDefault="005A2D6F">
      <w:pPr>
        <w:spacing w:before="60" w:after="60"/>
        <w:jc w:val="center"/>
      </w:pPr>
      <w:bookmarkStart w:id="0" w:name="_GoBack"/>
      <w:bookmarkEnd w:id="0"/>
      <w:r>
        <w:rPr>
          <w:rFonts w:ascii="Arial" w:eastAsia="Arial" w:hAnsi="Arial" w:cs="Arial"/>
          <w:b/>
          <w:sz w:val="36"/>
        </w:rPr>
        <w:t>Request for Proposal (RFP)</w:t>
      </w:r>
    </w:p>
    <w:p w14:paraId="20BB6C63" w14:textId="77777777" w:rsidR="00390CEB" w:rsidRDefault="00B96F85">
      <w:pPr>
        <w:spacing w:before="60" w:after="60"/>
        <w:jc w:val="center"/>
      </w:pPr>
      <w:r>
        <w:rPr>
          <w:rFonts w:ascii="Arial" w:eastAsia="Arial" w:hAnsi="Arial" w:cs="Arial"/>
          <w:sz w:val="36"/>
        </w:rPr>
        <w:t>DS01-246</w:t>
      </w:r>
    </w:p>
    <w:p w14:paraId="5139CA76" w14:textId="77777777" w:rsidR="00390CEB" w:rsidRDefault="005A2D6F">
      <w:pPr>
        <w:spacing w:before="60" w:after="60"/>
        <w:jc w:val="center"/>
      </w:pPr>
      <w:r>
        <w:rPr>
          <w:rFonts w:ascii="Arial" w:eastAsia="Arial" w:hAnsi="Arial" w:cs="Arial"/>
          <w:sz w:val="36"/>
        </w:rPr>
        <w:t>CUSTOMER REQUIREMENTS</w:t>
      </w:r>
    </w:p>
    <w:p w14:paraId="3118E90F" w14:textId="77777777" w:rsidR="00390CEB" w:rsidRDefault="00390CEB">
      <w:pPr>
        <w:spacing w:before="60" w:after="60"/>
        <w:jc w:val="both"/>
      </w:pPr>
    </w:p>
    <w:p w14:paraId="23B1B646" w14:textId="77777777" w:rsidR="00390CEB" w:rsidRDefault="005A2D6F">
      <w:pPr>
        <w:tabs>
          <w:tab w:val="right" w:pos="9736"/>
        </w:tabs>
        <w:spacing w:before="120" w:after="120"/>
      </w:pPr>
      <w:bookmarkStart w:id="1" w:name="h.gjdgxs" w:colFirst="0" w:colLast="0"/>
      <w:bookmarkEnd w:id="1"/>
      <w:r>
        <w:rPr>
          <w:rFonts w:ascii="Arial" w:eastAsia="Arial" w:hAnsi="Arial" w:cs="Arial"/>
          <w:b/>
          <w:smallCaps/>
          <w:color w:val="4F81BD"/>
          <w:sz w:val="28"/>
        </w:rPr>
        <w:t>CONTENTS</w:t>
      </w:r>
    </w:p>
    <w:p w14:paraId="73AA5C64" w14:textId="77777777" w:rsidR="00390CEB" w:rsidRDefault="00396277">
      <w:pPr>
        <w:tabs>
          <w:tab w:val="right" w:pos="9736"/>
        </w:tabs>
        <w:spacing w:before="120" w:after="120"/>
      </w:pPr>
      <w:hyperlink w:anchor="h.30j0zll">
        <w:r w:rsidR="005A2D6F">
          <w:rPr>
            <w:rFonts w:ascii="Arial" w:eastAsia="Arial" w:hAnsi="Arial" w:cs="Arial"/>
            <w:b/>
            <w:smallCaps/>
            <w:color w:val="0000FF"/>
            <w:sz w:val="20"/>
            <w:u w:val="single"/>
          </w:rPr>
          <w:t>WHATS INCLUDED WITHIN THIS RFP</w:t>
        </w:r>
      </w:hyperlink>
      <w:hyperlink w:anchor="h.30j0zll">
        <w:r w:rsidR="005A2D6F">
          <w:rPr>
            <w:rFonts w:ascii="Arial" w:eastAsia="Arial" w:hAnsi="Arial" w:cs="Arial"/>
            <w:b/>
            <w:smallCaps/>
            <w:color w:val="4F81BD"/>
            <w:sz w:val="20"/>
          </w:rPr>
          <w:tab/>
        </w:r>
      </w:hyperlink>
    </w:p>
    <w:p w14:paraId="69A754AC" w14:textId="77777777" w:rsidR="00390CEB" w:rsidRDefault="00396277">
      <w:pPr>
        <w:tabs>
          <w:tab w:val="right" w:pos="9736"/>
        </w:tabs>
        <w:spacing w:before="120" w:after="120"/>
      </w:pPr>
      <w:hyperlink w:anchor="h.1fob9te">
        <w:r w:rsidR="005A2D6F">
          <w:rPr>
            <w:rFonts w:ascii="Arial" w:eastAsia="Arial" w:hAnsi="Arial" w:cs="Arial"/>
            <w:b/>
            <w:smallCaps/>
            <w:color w:val="0000FF"/>
            <w:sz w:val="20"/>
            <w:u w:val="single"/>
          </w:rPr>
          <w:t>OVERVIEW</w:t>
        </w:r>
      </w:hyperlink>
      <w:hyperlink w:anchor="h.1fob9te">
        <w:r w:rsidR="005A2D6F">
          <w:rPr>
            <w:rFonts w:ascii="Arial" w:eastAsia="Arial" w:hAnsi="Arial" w:cs="Arial"/>
            <w:b/>
            <w:smallCaps/>
            <w:color w:val="4F81BD"/>
            <w:sz w:val="20"/>
          </w:rPr>
          <w:tab/>
        </w:r>
      </w:hyperlink>
    </w:p>
    <w:p w14:paraId="53683D80" w14:textId="77777777" w:rsidR="00390CEB" w:rsidRDefault="00396277">
      <w:pPr>
        <w:tabs>
          <w:tab w:val="right" w:pos="9736"/>
        </w:tabs>
        <w:spacing w:before="120" w:after="120"/>
      </w:pPr>
      <w:hyperlink w:anchor="h.3znysh7">
        <w:r w:rsidR="005A2D6F">
          <w:rPr>
            <w:rFonts w:ascii="Arial" w:eastAsia="Arial" w:hAnsi="Arial" w:cs="Arial"/>
            <w:b/>
            <w:smallCaps/>
            <w:color w:val="0000FF"/>
            <w:sz w:val="20"/>
            <w:u w:val="single"/>
          </w:rPr>
          <w:t>LOTTING STRUCTURE</w:t>
        </w:r>
      </w:hyperlink>
      <w:hyperlink w:anchor="h.3znysh7">
        <w:r w:rsidR="005A2D6F">
          <w:rPr>
            <w:rFonts w:ascii="Arial" w:eastAsia="Arial" w:hAnsi="Arial" w:cs="Arial"/>
            <w:b/>
            <w:smallCaps/>
            <w:color w:val="4F81BD"/>
            <w:sz w:val="20"/>
          </w:rPr>
          <w:tab/>
        </w:r>
      </w:hyperlink>
    </w:p>
    <w:p w14:paraId="610C2A5E" w14:textId="77777777" w:rsidR="00390CEB" w:rsidRDefault="00396277">
      <w:pPr>
        <w:tabs>
          <w:tab w:val="right" w:pos="9736"/>
        </w:tabs>
        <w:spacing w:before="120" w:after="120"/>
      </w:pPr>
      <w:hyperlink w:anchor="h.3dy6vkm">
        <w:r w:rsidR="005A2D6F">
          <w:rPr>
            <w:rFonts w:ascii="Arial" w:eastAsia="Arial" w:hAnsi="Arial" w:cs="Arial"/>
            <w:b/>
            <w:smallCaps/>
            <w:color w:val="0000FF"/>
            <w:sz w:val="20"/>
            <w:u w:val="single"/>
          </w:rPr>
          <w:t>TIMESCALES</w:t>
        </w:r>
      </w:hyperlink>
      <w:hyperlink w:anchor="h.3dy6vkm">
        <w:r w:rsidR="005A2D6F">
          <w:rPr>
            <w:rFonts w:ascii="Arial" w:eastAsia="Arial" w:hAnsi="Arial" w:cs="Arial"/>
            <w:b/>
            <w:smallCaps/>
            <w:color w:val="4F81BD"/>
            <w:sz w:val="20"/>
          </w:rPr>
          <w:tab/>
        </w:r>
      </w:hyperlink>
    </w:p>
    <w:p w14:paraId="2AC2544E" w14:textId="77777777" w:rsidR="00390CEB" w:rsidRDefault="00396277">
      <w:pPr>
        <w:tabs>
          <w:tab w:val="right" w:pos="9736"/>
        </w:tabs>
        <w:spacing w:before="120" w:after="120"/>
      </w:pPr>
      <w:hyperlink w:anchor="h.1t3h5sf">
        <w:r w:rsidR="005A2D6F">
          <w:rPr>
            <w:rFonts w:ascii="Arial" w:eastAsia="Arial" w:hAnsi="Arial" w:cs="Arial"/>
            <w:b/>
            <w:smallCaps/>
            <w:color w:val="0000FF"/>
            <w:sz w:val="20"/>
            <w:u w:val="single"/>
          </w:rPr>
          <w:t>KEY DELIVERY DATES</w:t>
        </w:r>
      </w:hyperlink>
      <w:hyperlink w:anchor="h.1t3h5sf">
        <w:r w:rsidR="005A2D6F">
          <w:rPr>
            <w:rFonts w:ascii="Arial" w:eastAsia="Arial" w:hAnsi="Arial" w:cs="Arial"/>
            <w:b/>
            <w:smallCaps/>
            <w:color w:val="4F81BD"/>
            <w:sz w:val="20"/>
          </w:rPr>
          <w:tab/>
        </w:r>
      </w:hyperlink>
    </w:p>
    <w:p w14:paraId="7C290D59" w14:textId="77777777" w:rsidR="00390CEB" w:rsidRDefault="00396277">
      <w:pPr>
        <w:tabs>
          <w:tab w:val="right" w:pos="9736"/>
        </w:tabs>
        <w:spacing w:before="120" w:after="120"/>
      </w:pPr>
      <w:hyperlink w:anchor="h.lnxbz9">
        <w:r w:rsidR="005A2D6F">
          <w:rPr>
            <w:rFonts w:ascii="Arial" w:eastAsia="Arial" w:hAnsi="Arial" w:cs="Arial"/>
            <w:b/>
            <w:smallCaps/>
            <w:color w:val="0000FF"/>
            <w:sz w:val="20"/>
            <w:u w:val="single"/>
          </w:rPr>
          <w:t>TEST &amp; DEVELOPMENT REQUIREMENTS</w:t>
        </w:r>
      </w:hyperlink>
      <w:hyperlink w:anchor="h.lnxbz9">
        <w:r w:rsidR="005A2D6F">
          <w:rPr>
            <w:rFonts w:ascii="Arial" w:eastAsia="Arial" w:hAnsi="Arial" w:cs="Arial"/>
            <w:b/>
            <w:smallCaps/>
            <w:color w:val="4F81BD"/>
            <w:sz w:val="20"/>
          </w:rPr>
          <w:tab/>
        </w:r>
      </w:hyperlink>
    </w:p>
    <w:p w14:paraId="4DF20771" w14:textId="77777777" w:rsidR="00390CEB" w:rsidRDefault="00396277">
      <w:pPr>
        <w:tabs>
          <w:tab w:val="right" w:pos="9736"/>
        </w:tabs>
        <w:spacing w:before="120" w:after="120"/>
      </w:pPr>
      <w:hyperlink w:anchor="h.35nkun2">
        <w:r w:rsidR="005A2D6F">
          <w:rPr>
            <w:rFonts w:ascii="Arial" w:eastAsia="Arial" w:hAnsi="Arial" w:cs="Arial"/>
            <w:b/>
            <w:smallCaps/>
            <w:color w:val="0000FF"/>
            <w:sz w:val="20"/>
            <w:u w:val="single"/>
          </w:rPr>
          <w:t>TERMS AND CONDITIONS</w:t>
        </w:r>
      </w:hyperlink>
      <w:hyperlink w:anchor="h.35nkun2">
        <w:r w:rsidR="005A2D6F">
          <w:rPr>
            <w:rFonts w:ascii="Arial" w:eastAsia="Arial" w:hAnsi="Arial" w:cs="Arial"/>
            <w:b/>
            <w:smallCaps/>
            <w:color w:val="4F81BD"/>
            <w:sz w:val="20"/>
          </w:rPr>
          <w:tab/>
        </w:r>
      </w:hyperlink>
    </w:p>
    <w:p w14:paraId="59145A7B" w14:textId="77777777" w:rsidR="00390CEB" w:rsidRDefault="00396277">
      <w:pPr>
        <w:tabs>
          <w:tab w:val="right" w:pos="9736"/>
        </w:tabs>
        <w:spacing w:before="120" w:after="120"/>
      </w:pPr>
      <w:hyperlink w:anchor="h.1ksv4uv">
        <w:r w:rsidR="005A2D6F">
          <w:rPr>
            <w:rFonts w:ascii="Arial" w:eastAsia="Arial" w:hAnsi="Arial" w:cs="Arial"/>
            <w:b/>
            <w:smallCaps/>
            <w:color w:val="0000FF"/>
            <w:sz w:val="20"/>
            <w:u w:val="single"/>
          </w:rPr>
          <w:t>CAPABILITIES AND ROLES</w:t>
        </w:r>
      </w:hyperlink>
      <w:hyperlink w:anchor="h.1ksv4uv">
        <w:r w:rsidR="005A2D6F">
          <w:rPr>
            <w:rFonts w:ascii="Arial" w:eastAsia="Arial" w:hAnsi="Arial" w:cs="Arial"/>
            <w:b/>
            <w:smallCaps/>
            <w:color w:val="4F81BD"/>
            <w:sz w:val="20"/>
          </w:rPr>
          <w:tab/>
        </w:r>
      </w:hyperlink>
    </w:p>
    <w:p w14:paraId="7CE0181E" w14:textId="77777777" w:rsidR="00390CEB" w:rsidRDefault="00396277">
      <w:pPr>
        <w:tabs>
          <w:tab w:val="right" w:pos="9736"/>
        </w:tabs>
        <w:spacing w:before="120" w:after="120"/>
      </w:pPr>
      <w:hyperlink w:anchor="h.2jxsxqh">
        <w:r w:rsidR="005A2D6F">
          <w:rPr>
            <w:rFonts w:ascii="Arial" w:eastAsia="Arial" w:hAnsi="Arial" w:cs="Arial"/>
            <w:b/>
            <w:smallCaps/>
            <w:color w:val="0000FF"/>
            <w:sz w:val="20"/>
            <w:u w:val="single"/>
          </w:rPr>
          <w:t>EVALUATION STAGES, MINIMUM PASS MARKS &amp; PRICE EVALUATION</w:t>
        </w:r>
      </w:hyperlink>
      <w:hyperlink w:anchor="h.2jxsxqh">
        <w:r w:rsidR="005A2D6F">
          <w:rPr>
            <w:rFonts w:ascii="Arial" w:eastAsia="Arial" w:hAnsi="Arial" w:cs="Arial"/>
            <w:b/>
            <w:smallCaps/>
            <w:color w:val="4F81BD"/>
            <w:sz w:val="20"/>
          </w:rPr>
          <w:tab/>
        </w:r>
      </w:hyperlink>
    </w:p>
    <w:p w14:paraId="3C0A2545" w14:textId="77777777" w:rsidR="00390CEB" w:rsidRDefault="00396277">
      <w:pPr>
        <w:pStyle w:val="Heading1"/>
        <w:spacing w:before="60" w:after="60"/>
      </w:pPr>
      <w:hyperlink w:anchor="_Toc410118896"/>
    </w:p>
    <w:p w14:paraId="6C4490F8" w14:textId="77777777" w:rsidR="00390CEB" w:rsidRDefault="00396277">
      <w:pPr>
        <w:pStyle w:val="Heading1"/>
        <w:spacing w:before="60" w:after="60"/>
      </w:pPr>
      <w:hyperlink w:anchor="_Toc410118896"/>
    </w:p>
    <w:p w14:paraId="1D7A702F" w14:textId="77777777" w:rsidR="00390CEB" w:rsidRDefault="005A2D6F">
      <w:pPr>
        <w:pStyle w:val="Heading1"/>
        <w:spacing w:before="60" w:after="60"/>
      </w:pPr>
      <w:bookmarkStart w:id="2" w:name="h.30j0zll" w:colFirst="0" w:colLast="0"/>
      <w:bookmarkEnd w:id="2"/>
      <w:r>
        <w:rPr>
          <w:color w:val="4F81BD"/>
        </w:rPr>
        <w:t>WHATS INCLUDED WITHIN THIS RFP</w:t>
      </w:r>
    </w:p>
    <w:p w14:paraId="7D2E78BD" w14:textId="77777777" w:rsidR="00390CEB" w:rsidRDefault="005A2D6F">
      <w:r>
        <w:rPr>
          <w:rFonts w:ascii="Arial" w:eastAsia="Arial" w:hAnsi="Arial" w:cs="Arial"/>
          <w:sz w:val="20"/>
        </w:rPr>
        <w:t>Appendix A – Customer Requirements (this document)</w:t>
      </w:r>
    </w:p>
    <w:p w14:paraId="7ADAD74E" w14:textId="77777777" w:rsidR="00390CEB" w:rsidRDefault="005A2D6F">
      <w:r>
        <w:rPr>
          <w:rFonts w:ascii="Arial" w:eastAsia="Arial" w:hAnsi="Arial" w:cs="Arial"/>
          <w:sz w:val="20"/>
        </w:rPr>
        <w:t>Appendix B – Pricing Matrix (template to be completed)</w:t>
      </w:r>
    </w:p>
    <w:p w14:paraId="3882B3DD" w14:textId="77777777" w:rsidR="00390CEB" w:rsidRDefault="005A2D6F">
      <w:r>
        <w:rPr>
          <w:rFonts w:ascii="Arial" w:eastAsia="Arial" w:hAnsi="Arial" w:cs="Arial"/>
          <w:sz w:val="20"/>
        </w:rPr>
        <w:t>Appendix C – Award Questionnaire (template to be completed)</w:t>
      </w:r>
    </w:p>
    <w:p w14:paraId="093AE7C0" w14:textId="77777777" w:rsidR="00390CEB" w:rsidRDefault="00B96F85">
      <w:r>
        <w:rPr>
          <w:rFonts w:ascii="Arial" w:eastAsia="Arial" w:hAnsi="Arial" w:cs="Arial"/>
          <w:sz w:val="20"/>
        </w:rPr>
        <w:t>Appendix D</w:t>
      </w:r>
      <w:r w:rsidR="005A2D6F">
        <w:rPr>
          <w:rFonts w:ascii="Arial" w:eastAsia="Arial" w:hAnsi="Arial" w:cs="Arial"/>
          <w:sz w:val="20"/>
        </w:rPr>
        <w:t xml:space="preserve"> – Order Form and Call-Off Contract (Customer specific)</w:t>
      </w:r>
    </w:p>
    <w:p w14:paraId="36906F1D" w14:textId="77777777" w:rsidR="00390CEB" w:rsidRDefault="00390CEB">
      <w:pPr>
        <w:pStyle w:val="Heading1"/>
        <w:spacing w:before="60" w:after="60"/>
      </w:pPr>
    </w:p>
    <w:p w14:paraId="5E0377F6" w14:textId="77777777" w:rsidR="00390CEB" w:rsidRDefault="005A2D6F">
      <w:r>
        <w:br w:type="page"/>
      </w:r>
    </w:p>
    <w:p w14:paraId="461DFCB2" w14:textId="77777777" w:rsidR="00390CEB" w:rsidRDefault="00390CEB">
      <w:pPr>
        <w:spacing w:after="200" w:line="276" w:lineRule="auto"/>
      </w:pPr>
    </w:p>
    <w:p w14:paraId="07741AD3" w14:textId="77777777" w:rsidR="00390CEB" w:rsidRDefault="005A2D6F">
      <w:pPr>
        <w:pStyle w:val="Heading1"/>
      </w:pPr>
      <w:bookmarkStart w:id="3" w:name="h.1fob9te" w:colFirst="0" w:colLast="0"/>
      <w:bookmarkEnd w:id="3"/>
      <w:r>
        <w:rPr>
          <w:color w:val="4F81BD"/>
          <w:sz w:val="28"/>
        </w:rPr>
        <w:t>OVERVIEW</w:t>
      </w:r>
    </w:p>
    <w:tbl>
      <w:tblPr>
        <w:tblStyle w:val="a"/>
        <w:tblW w:w="9962"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981"/>
        <w:gridCol w:w="4981"/>
      </w:tblGrid>
      <w:tr w:rsidR="00390CEB" w14:paraId="645026A0" w14:textId="77777777">
        <w:tc>
          <w:tcPr>
            <w:tcW w:w="4981" w:type="dxa"/>
            <w:shd w:val="clear" w:color="auto" w:fill="DBE5F1"/>
          </w:tcPr>
          <w:p w14:paraId="0C35C22F" w14:textId="77777777" w:rsidR="00390CEB" w:rsidRDefault="005A2D6F">
            <w:pPr>
              <w:pStyle w:val="Heading2"/>
              <w:spacing w:before="60" w:after="60"/>
            </w:pPr>
            <w:r>
              <w:rPr>
                <w:sz w:val="18"/>
              </w:rPr>
              <w:t>CCS Project Lead:</w:t>
            </w:r>
          </w:p>
        </w:tc>
        <w:tc>
          <w:tcPr>
            <w:tcW w:w="4981" w:type="dxa"/>
            <w:vAlign w:val="center"/>
          </w:tcPr>
          <w:p w14:paraId="05673B07" w14:textId="77777777" w:rsidR="00390CEB" w:rsidRDefault="00B96F85">
            <w:pPr>
              <w:pStyle w:val="Heading2"/>
              <w:spacing w:before="60" w:after="60"/>
            </w:pPr>
            <w:r w:rsidRPr="002378E9">
              <w:rPr>
                <w:b w:val="0"/>
                <w:color w:val="auto"/>
                <w:sz w:val="20"/>
              </w:rPr>
              <w:t>Lucy McCormack</w:t>
            </w:r>
          </w:p>
        </w:tc>
      </w:tr>
      <w:tr w:rsidR="00390CEB" w14:paraId="7C35F80F" w14:textId="77777777">
        <w:tc>
          <w:tcPr>
            <w:tcW w:w="4981" w:type="dxa"/>
            <w:shd w:val="clear" w:color="auto" w:fill="DBE5F1"/>
          </w:tcPr>
          <w:p w14:paraId="71E6B2F8" w14:textId="77777777" w:rsidR="00390CEB" w:rsidRDefault="005A2D6F">
            <w:pPr>
              <w:pStyle w:val="Heading2"/>
              <w:spacing w:before="60" w:after="60"/>
            </w:pPr>
            <w:r>
              <w:rPr>
                <w:sz w:val="18"/>
              </w:rPr>
              <w:t xml:space="preserve">Customer: </w:t>
            </w:r>
          </w:p>
        </w:tc>
        <w:tc>
          <w:tcPr>
            <w:tcW w:w="4981" w:type="dxa"/>
            <w:vAlign w:val="center"/>
          </w:tcPr>
          <w:p w14:paraId="3A6CD50C" w14:textId="77777777" w:rsidR="00390CEB" w:rsidRDefault="00B96F85" w:rsidP="00B96F85">
            <w:pPr>
              <w:pStyle w:val="Heading2"/>
              <w:spacing w:before="60" w:after="60"/>
            </w:pPr>
            <w:r>
              <w:rPr>
                <w:b w:val="0"/>
                <w:sz w:val="18"/>
              </w:rPr>
              <w:t>Department of Health</w:t>
            </w:r>
          </w:p>
        </w:tc>
      </w:tr>
      <w:tr w:rsidR="00390CEB" w14:paraId="31ACEEA3" w14:textId="77777777">
        <w:tc>
          <w:tcPr>
            <w:tcW w:w="4981" w:type="dxa"/>
            <w:shd w:val="clear" w:color="auto" w:fill="DBE5F1"/>
          </w:tcPr>
          <w:p w14:paraId="3D7A5B53" w14:textId="77777777" w:rsidR="00390CEB" w:rsidRDefault="005A2D6F">
            <w:pPr>
              <w:pStyle w:val="Heading2"/>
              <w:spacing w:before="60" w:after="60"/>
            </w:pPr>
            <w:r>
              <w:rPr>
                <w:sz w:val="18"/>
              </w:rPr>
              <w:t>Delivery Location:</w:t>
            </w:r>
          </w:p>
        </w:tc>
        <w:tc>
          <w:tcPr>
            <w:tcW w:w="4981" w:type="dxa"/>
            <w:vAlign w:val="center"/>
          </w:tcPr>
          <w:p w14:paraId="1A0E4D01" w14:textId="6D33A025" w:rsidR="00390CEB" w:rsidRPr="00B96F85" w:rsidRDefault="006F5959">
            <w:pPr>
              <w:pStyle w:val="Heading2"/>
              <w:spacing w:before="60" w:after="60"/>
              <w:rPr>
                <w:highlight w:val="yellow"/>
              </w:rPr>
            </w:pPr>
            <w:r w:rsidRPr="006F5959">
              <w:rPr>
                <w:b w:val="0"/>
                <w:sz w:val="18"/>
              </w:rPr>
              <w:t>London – no co-location but regular catch ups weekly, if not daily</w:t>
            </w:r>
          </w:p>
        </w:tc>
      </w:tr>
      <w:tr w:rsidR="00390CEB" w14:paraId="76128D06" w14:textId="77777777">
        <w:tc>
          <w:tcPr>
            <w:tcW w:w="4981" w:type="dxa"/>
            <w:shd w:val="clear" w:color="auto" w:fill="DBE5F1"/>
          </w:tcPr>
          <w:p w14:paraId="524BC3CC" w14:textId="77777777" w:rsidR="00390CEB" w:rsidRDefault="005A2D6F">
            <w:pPr>
              <w:pStyle w:val="Heading2"/>
              <w:spacing w:before="60" w:after="60"/>
            </w:pPr>
            <w:r>
              <w:rPr>
                <w:sz w:val="18"/>
              </w:rPr>
              <w:t xml:space="preserve">Phase(s): </w:t>
            </w:r>
          </w:p>
        </w:tc>
        <w:tc>
          <w:tcPr>
            <w:tcW w:w="4981" w:type="dxa"/>
            <w:vAlign w:val="center"/>
          </w:tcPr>
          <w:p w14:paraId="3FA3481E" w14:textId="681C37F9" w:rsidR="00390CEB" w:rsidRPr="00B96F85" w:rsidRDefault="006F5959">
            <w:pPr>
              <w:pStyle w:val="Heading2"/>
              <w:spacing w:before="60" w:after="60"/>
              <w:rPr>
                <w:highlight w:val="yellow"/>
              </w:rPr>
            </w:pPr>
            <w:r>
              <w:rPr>
                <w:b w:val="0"/>
                <w:sz w:val="18"/>
              </w:rPr>
              <w:t xml:space="preserve">Discovery, </w:t>
            </w:r>
            <w:r w:rsidR="00B96F85" w:rsidRPr="006B119D">
              <w:rPr>
                <w:b w:val="0"/>
                <w:sz w:val="18"/>
              </w:rPr>
              <w:t>Alpha, Beta, Live</w:t>
            </w:r>
          </w:p>
        </w:tc>
      </w:tr>
      <w:tr w:rsidR="00390CEB" w14:paraId="2DCD884A" w14:textId="77777777">
        <w:tc>
          <w:tcPr>
            <w:tcW w:w="4981" w:type="dxa"/>
            <w:shd w:val="clear" w:color="auto" w:fill="DBE5F1"/>
          </w:tcPr>
          <w:p w14:paraId="40B90F1F" w14:textId="77777777" w:rsidR="00390CEB" w:rsidRDefault="005A2D6F">
            <w:pPr>
              <w:pStyle w:val="Heading2"/>
              <w:spacing w:before="60" w:after="60"/>
            </w:pPr>
            <w:r>
              <w:rPr>
                <w:sz w:val="18"/>
              </w:rPr>
              <w:t>Project:</w:t>
            </w:r>
            <w:r>
              <w:rPr>
                <w:sz w:val="18"/>
              </w:rPr>
              <w:tab/>
              <w:t xml:space="preserve"> </w:t>
            </w:r>
          </w:p>
        </w:tc>
        <w:tc>
          <w:tcPr>
            <w:tcW w:w="4981" w:type="dxa"/>
            <w:vAlign w:val="center"/>
          </w:tcPr>
          <w:p w14:paraId="1686007D" w14:textId="77777777" w:rsidR="00390CEB" w:rsidRDefault="005A2D6F">
            <w:pPr>
              <w:pStyle w:val="Heading2"/>
              <w:spacing w:before="60" w:after="60"/>
            </w:pPr>
            <w:r>
              <w:rPr>
                <w:b w:val="0"/>
                <w:sz w:val="18"/>
              </w:rPr>
              <w:t xml:space="preserve">DS01- </w:t>
            </w:r>
            <w:r w:rsidR="00B96F85">
              <w:rPr>
                <w:b w:val="0"/>
                <w:sz w:val="18"/>
              </w:rPr>
              <w:t>246</w:t>
            </w:r>
          </w:p>
        </w:tc>
      </w:tr>
      <w:tr w:rsidR="00390CEB" w14:paraId="33444FF6" w14:textId="77777777" w:rsidTr="003024B3">
        <w:trPr>
          <w:trHeight w:val="1242"/>
        </w:trPr>
        <w:tc>
          <w:tcPr>
            <w:tcW w:w="4981" w:type="dxa"/>
            <w:shd w:val="clear" w:color="auto" w:fill="DBE5F1"/>
          </w:tcPr>
          <w:p w14:paraId="40F2404C" w14:textId="77777777" w:rsidR="00390CEB" w:rsidRDefault="005A2D6F">
            <w:pPr>
              <w:pStyle w:val="Heading2"/>
              <w:spacing w:before="60" w:after="60"/>
            </w:pPr>
            <w:r>
              <w:rPr>
                <w:sz w:val="18"/>
              </w:rPr>
              <w:t>Required Capabilities:</w:t>
            </w:r>
          </w:p>
        </w:tc>
        <w:tc>
          <w:tcPr>
            <w:tcW w:w="4981" w:type="dxa"/>
            <w:vAlign w:val="center"/>
          </w:tcPr>
          <w:p w14:paraId="09865D1D" w14:textId="777936FD" w:rsidR="00390CEB" w:rsidRDefault="005A2D6F" w:rsidP="00F907EE">
            <w:pPr>
              <w:spacing w:after="120"/>
              <w:rPr>
                <w:rFonts w:ascii="Arial" w:eastAsia="Arial" w:hAnsi="Arial" w:cs="Arial"/>
                <w:sz w:val="18"/>
              </w:rPr>
            </w:pPr>
            <w:r w:rsidRPr="003024B3">
              <w:rPr>
                <w:rFonts w:ascii="Arial" w:eastAsia="Arial" w:hAnsi="Arial" w:cs="Arial"/>
                <w:sz w:val="18"/>
              </w:rPr>
              <w:t>Fr</w:t>
            </w:r>
            <w:r w:rsidR="00F907EE">
              <w:rPr>
                <w:rFonts w:ascii="Arial" w:eastAsia="Arial" w:hAnsi="Arial" w:cs="Arial"/>
                <w:sz w:val="18"/>
              </w:rPr>
              <w:t>ont-End Design and Interaction D</w:t>
            </w:r>
            <w:r w:rsidRPr="003024B3">
              <w:rPr>
                <w:rFonts w:ascii="Arial" w:eastAsia="Arial" w:hAnsi="Arial" w:cs="Arial"/>
                <w:sz w:val="18"/>
              </w:rPr>
              <w:t>esign</w:t>
            </w:r>
          </w:p>
          <w:p w14:paraId="14BA8317" w14:textId="5243CC31" w:rsidR="00F907EE" w:rsidRDefault="00F907EE" w:rsidP="00F907EE">
            <w:pPr>
              <w:spacing w:after="120"/>
              <w:rPr>
                <w:rFonts w:ascii="Arial" w:eastAsia="Arial" w:hAnsi="Arial" w:cs="Arial"/>
                <w:sz w:val="18"/>
              </w:rPr>
            </w:pPr>
            <w:r>
              <w:rPr>
                <w:rFonts w:ascii="Arial" w:eastAsia="Arial" w:hAnsi="Arial" w:cs="Arial"/>
                <w:sz w:val="18"/>
              </w:rPr>
              <w:t>Software Engineering and Ongoing Support</w:t>
            </w:r>
          </w:p>
          <w:p w14:paraId="0DFD4E8B" w14:textId="2C67C605" w:rsidR="00F907EE" w:rsidRPr="00F907EE" w:rsidRDefault="00F907EE" w:rsidP="00F907EE">
            <w:pPr>
              <w:spacing w:after="120"/>
              <w:rPr>
                <w:rFonts w:ascii="Arial" w:eastAsia="Arial" w:hAnsi="Arial" w:cs="Arial"/>
                <w:sz w:val="18"/>
              </w:rPr>
            </w:pPr>
            <w:r>
              <w:rPr>
                <w:rFonts w:ascii="Arial" w:eastAsia="Arial" w:hAnsi="Arial" w:cs="Arial"/>
                <w:sz w:val="18"/>
              </w:rPr>
              <w:t>System Administration and Web Operations</w:t>
            </w:r>
          </w:p>
          <w:p w14:paraId="0B64C0C7" w14:textId="35EBDC9D" w:rsidR="00390CEB" w:rsidRDefault="005A2D6F" w:rsidP="002378E9">
            <w:pPr>
              <w:spacing w:after="120"/>
            </w:pPr>
            <w:r w:rsidRPr="003024B3">
              <w:rPr>
                <w:rFonts w:ascii="Arial" w:eastAsia="Arial" w:hAnsi="Arial" w:cs="Arial"/>
                <w:sz w:val="18"/>
              </w:rPr>
              <w:t>User Research</w:t>
            </w:r>
          </w:p>
        </w:tc>
      </w:tr>
      <w:tr w:rsidR="00390CEB" w14:paraId="5B96A73E" w14:textId="77777777">
        <w:tc>
          <w:tcPr>
            <w:tcW w:w="4981" w:type="dxa"/>
            <w:shd w:val="clear" w:color="auto" w:fill="DBE5F1"/>
          </w:tcPr>
          <w:p w14:paraId="5EBC6DA4" w14:textId="77777777" w:rsidR="00390CEB" w:rsidRDefault="005A2D6F">
            <w:pPr>
              <w:pStyle w:val="Heading2"/>
              <w:spacing w:before="60" w:after="60"/>
            </w:pPr>
            <w:r>
              <w:rPr>
                <w:sz w:val="18"/>
              </w:rPr>
              <w:t>Subcontracting Permitted?</w:t>
            </w:r>
          </w:p>
        </w:tc>
        <w:tc>
          <w:tcPr>
            <w:tcW w:w="4981" w:type="dxa"/>
            <w:vAlign w:val="center"/>
          </w:tcPr>
          <w:p w14:paraId="7DC72300" w14:textId="1690C039" w:rsidR="00390CEB" w:rsidRPr="00B96F85" w:rsidRDefault="006F5959">
            <w:pPr>
              <w:pStyle w:val="Heading2"/>
              <w:spacing w:before="60" w:after="60"/>
              <w:rPr>
                <w:highlight w:val="yellow"/>
              </w:rPr>
            </w:pPr>
            <w:r>
              <w:rPr>
                <w:b w:val="0"/>
                <w:sz w:val="18"/>
              </w:rPr>
              <w:t xml:space="preserve">Yes    </w:t>
            </w:r>
          </w:p>
        </w:tc>
      </w:tr>
      <w:tr w:rsidR="00390CEB" w14:paraId="6D298835" w14:textId="77777777">
        <w:tc>
          <w:tcPr>
            <w:tcW w:w="4981" w:type="dxa"/>
            <w:shd w:val="clear" w:color="auto" w:fill="DBE5F1"/>
          </w:tcPr>
          <w:p w14:paraId="3D9AD342" w14:textId="77777777" w:rsidR="00390CEB" w:rsidRPr="00B61A09" w:rsidRDefault="005A2D6F">
            <w:pPr>
              <w:pStyle w:val="Heading2"/>
              <w:spacing w:before="60" w:after="60"/>
            </w:pPr>
            <w:r w:rsidRPr="00B61A09">
              <w:rPr>
                <w:sz w:val="18"/>
              </w:rPr>
              <w:t>Supplier Partnering Permitted?</w:t>
            </w:r>
          </w:p>
        </w:tc>
        <w:tc>
          <w:tcPr>
            <w:tcW w:w="4981" w:type="dxa"/>
            <w:vAlign w:val="center"/>
          </w:tcPr>
          <w:p w14:paraId="77A76DBB" w14:textId="74944CC3" w:rsidR="00390CEB" w:rsidRPr="002378E9" w:rsidRDefault="00B61A09">
            <w:pPr>
              <w:pStyle w:val="Heading2"/>
              <w:spacing w:before="60" w:after="60"/>
              <w:rPr>
                <w:sz w:val="18"/>
                <w:szCs w:val="18"/>
              </w:rPr>
            </w:pPr>
            <w:r w:rsidRPr="002378E9">
              <w:rPr>
                <w:rFonts w:eastAsia="MS Gothic"/>
                <w:b w:val="0"/>
                <w:sz w:val="18"/>
                <w:szCs w:val="18"/>
              </w:rPr>
              <w:t>No</w:t>
            </w:r>
          </w:p>
        </w:tc>
      </w:tr>
      <w:tr w:rsidR="00BD2CF9" w14:paraId="45C8CB6E" w14:textId="77777777">
        <w:tc>
          <w:tcPr>
            <w:tcW w:w="4981" w:type="dxa"/>
            <w:shd w:val="clear" w:color="auto" w:fill="DBE5F1"/>
          </w:tcPr>
          <w:p w14:paraId="3979C13F" w14:textId="31247A89" w:rsidR="00BD2CF9" w:rsidRPr="006F5959" w:rsidRDefault="00BD2CF9">
            <w:pPr>
              <w:pStyle w:val="Heading2"/>
              <w:spacing w:before="60" w:after="60"/>
              <w:rPr>
                <w:color w:val="auto"/>
                <w:sz w:val="18"/>
              </w:rPr>
            </w:pPr>
            <w:r>
              <w:rPr>
                <w:color w:val="auto"/>
                <w:sz w:val="18"/>
              </w:rPr>
              <w:t>Contract Charging Mechanism (Discovery Phase):</w:t>
            </w:r>
          </w:p>
        </w:tc>
        <w:tc>
          <w:tcPr>
            <w:tcW w:w="4981" w:type="dxa"/>
            <w:vAlign w:val="center"/>
          </w:tcPr>
          <w:p w14:paraId="0EF77178" w14:textId="2C923A5B" w:rsidR="00BD2CF9" w:rsidRPr="002378E9" w:rsidRDefault="00BD2CF9">
            <w:pPr>
              <w:pStyle w:val="Heading2"/>
              <w:spacing w:before="60" w:after="60"/>
              <w:rPr>
                <w:b w:val="0"/>
                <w:color w:val="auto"/>
                <w:sz w:val="18"/>
              </w:rPr>
            </w:pPr>
            <w:r w:rsidRPr="002378E9">
              <w:rPr>
                <w:b w:val="0"/>
                <w:color w:val="auto"/>
                <w:sz w:val="18"/>
              </w:rPr>
              <w:t>Fixed Price</w:t>
            </w:r>
          </w:p>
        </w:tc>
      </w:tr>
      <w:tr w:rsidR="00390CEB" w14:paraId="6AE4BDE0" w14:textId="77777777">
        <w:tc>
          <w:tcPr>
            <w:tcW w:w="4981" w:type="dxa"/>
            <w:shd w:val="clear" w:color="auto" w:fill="DBE5F1"/>
          </w:tcPr>
          <w:p w14:paraId="418A7A53" w14:textId="77777777" w:rsidR="00390CEB" w:rsidRPr="006F5959" w:rsidRDefault="005A2D6F">
            <w:pPr>
              <w:pStyle w:val="Heading2"/>
              <w:spacing w:before="60" w:after="60"/>
              <w:rPr>
                <w:color w:val="auto"/>
              </w:rPr>
            </w:pPr>
            <w:r w:rsidRPr="006F5959">
              <w:rPr>
                <w:color w:val="auto"/>
                <w:sz w:val="18"/>
              </w:rPr>
              <w:t>Contract Charging Mechanism (</w:t>
            </w:r>
            <w:r w:rsidR="00B96F85" w:rsidRPr="006F5959">
              <w:rPr>
                <w:color w:val="auto"/>
                <w:sz w:val="18"/>
              </w:rPr>
              <w:t>Alpha</w:t>
            </w:r>
            <w:r w:rsidRPr="006F5959">
              <w:rPr>
                <w:color w:val="auto"/>
                <w:sz w:val="18"/>
              </w:rPr>
              <w:t xml:space="preserve"> Phase):</w:t>
            </w:r>
          </w:p>
        </w:tc>
        <w:tc>
          <w:tcPr>
            <w:tcW w:w="4981" w:type="dxa"/>
            <w:vAlign w:val="center"/>
          </w:tcPr>
          <w:p w14:paraId="7883947F" w14:textId="11AB179A" w:rsidR="00390CEB" w:rsidRPr="002378E9" w:rsidRDefault="00B61A09">
            <w:pPr>
              <w:pStyle w:val="Heading2"/>
              <w:spacing w:before="60" w:after="60"/>
              <w:rPr>
                <w:color w:val="auto"/>
              </w:rPr>
            </w:pPr>
            <w:r w:rsidRPr="002378E9">
              <w:rPr>
                <w:b w:val="0"/>
                <w:color w:val="auto"/>
                <w:sz w:val="18"/>
              </w:rPr>
              <w:t>Fixed Price</w:t>
            </w:r>
          </w:p>
        </w:tc>
      </w:tr>
      <w:tr w:rsidR="00390CEB" w14:paraId="0C056DD2" w14:textId="77777777">
        <w:tc>
          <w:tcPr>
            <w:tcW w:w="4981" w:type="dxa"/>
            <w:shd w:val="clear" w:color="auto" w:fill="DBE5F1"/>
          </w:tcPr>
          <w:p w14:paraId="64553063" w14:textId="77777777" w:rsidR="00390CEB" w:rsidRPr="00B96F85" w:rsidRDefault="005A2D6F">
            <w:pPr>
              <w:pStyle w:val="Heading2"/>
              <w:spacing w:before="60" w:after="60"/>
              <w:rPr>
                <w:color w:val="auto"/>
              </w:rPr>
            </w:pPr>
            <w:r w:rsidRPr="00B96F85">
              <w:rPr>
                <w:color w:val="auto"/>
                <w:sz w:val="18"/>
              </w:rPr>
              <w:t>Contract Charging Mechanism (</w:t>
            </w:r>
            <w:r w:rsidR="00B96F85" w:rsidRPr="00B96F85">
              <w:rPr>
                <w:color w:val="auto"/>
                <w:sz w:val="18"/>
              </w:rPr>
              <w:t>Beta</w:t>
            </w:r>
            <w:r w:rsidRPr="00B96F85">
              <w:rPr>
                <w:color w:val="auto"/>
                <w:sz w:val="18"/>
              </w:rPr>
              <w:t xml:space="preserve"> Phase):</w:t>
            </w:r>
          </w:p>
        </w:tc>
        <w:tc>
          <w:tcPr>
            <w:tcW w:w="4981" w:type="dxa"/>
            <w:vAlign w:val="center"/>
          </w:tcPr>
          <w:p w14:paraId="332E231A" w14:textId="4CEBB0AB" w:rsidR="00390CEB" w:rsidRPr="002378E9" w:rsidRDefault="006F5959">
            <w:pPr>
              <w:pStyle w:val="Heading2"/>
              <w:spacing w:before="60" w:after="60"/>
              <w:rPr>
                <w:color w:val="auto"/>
              </w:rPr>
            </w:pPr>
            <w:r w:rsidRPr="002378E9">
              <w:rPr>
                <w:b w:val="0"/>
                <w:color w:val="auto"/>
                <w:sz w:val="18"/>
              </w:rPr>
              <w:t>Capped Time and Materials</w:t>
            </w:r>
          </w:p>
        </w:tc>
      </w:tr>
      <w:tr w:rsidR="00390CEB" w14:paraId="4C2D2C1D" w14:textId="77777777">
        <w:tc>
          <w:tcPr>
            <w:tcW w:w="4981" w:type="dxa"/>
            <w:shd w:val="clear" w:color="auto" w:fill="DBE5F1"/>
          </w:tcPr>
          <w:p w14:paraId="4752CECE" w14:textId="77777777" w:rsidR="00390CEB" w:rsidRPr="00B96F85" w:rsidRDefault="005A2D6F">
            <w:pPr>
              <w:pStyle w:val="Heading2"/>
              <w:spacing w:before="60" w:after="60"/>
              <w:rPr>
                <w:color w:val="auto"/>
              </w:rPr>
            </w:pPr>
            <w:r w:rsidRPr="00B96F85">
              <w:rPr>
                <w:color w:val="auto"/>
                <w:sz w:val="18"/>
              </w:rPr>
              <w:t>Contract Charging Mechanism (</w:t>
            </w:r>
            <w:r w:rsidR="00B96F85" w:rsidRPr="00B96F85">
              <w:rPr>
                <w:color w:val="auto"/>
                <w:sz w:val="18"/>
              </w:rPr>
              <w:t xml:space="preserve">Live </w:t>
            </w:r>
            <w:r w:rsidRPr="00B96F85">
              <w:rPr>
                <w:color w:val="auto"/>
                <w:sz w:val="18"/>
              </w:rPr>
              <w:t>Phase):</w:t>
            </w:r>
          </w:p>
        </w:tc>
        <w:tc>
          <w:tcPr>
            <w:tcW w:w="4981" w:type="dxa"/>
            <w:vAlign w:val="center"/>
          </w:tcPr>
          <w:p w14:paraId="4ED4938B" w14:textId="658623DF" w:rsidR="00390CEB" w:rsidRPr="002378E9" w:rsidRDefault="006F5959">
            <w:pPr>
              <w:pStyle w:val="Heading2"/>
              <w:spacing w:before="60" w:after="60"/>
              <w:rPr>
                <w:color w:val="auto"/>
              </w:rPr>
            </w:pPr>
            <w:r w:rsidRPr="002378E9">
              <w:rPr>
                <w:b w:val="0"/>
                <w:color w:val="auto"/>
                <w:sz w:val="18"/>
              </w:rPr>
              <w:t>Capped Time and Materials</w:t>
            </w:r>
          </w:p>
        </w:tc>
      </w:tr>
      <w:tr w:rsidR="00390CEB" w14:paraId="143B1400" w14:textId="77777777">
        <w:tc>
          <w:tcPr>
            <w:tcW w:w="4981" w:type="dxa"/>
            <w:shd w:val="clear" w:color="auto" w:fill="DBE5F1"/>
          </w:tcPr>
          <w:p w14:paraId="7C022E98" w14:textId="77777777" w:rsidR="00390CEB" w:rsidRDefault="005A2D6F">
            <w:pPr>
              <w:pStyle w:val="Heading2"/>
              <w:spacing w:before="60" w:after="60"/>
            </w:pPr>
            <w:r>
              <w:rPr>
                <w:sz w:val="18"/>
              </w:rPr>
              <w:t>RFP Start Date:</w:t>
            </w:r>
            <w:r>
              <w:rPr>
                <w:sz w:val="18"/>
              </w:rPr>
              <w:tab/>
            </w:r>
            <w:r>
              <w:rPr>
                <w:sz w:val="18"/>
              </w:rPr>
              <w:tab/>
            </w:r>
          </w:p>
        </w:tc>
        <w:tc>
          <w:tcPr>
            <w:tcW w:w="4981" w:type="dxa"/>
            <w:vAlign w:val="center"/>
          </w:tcPr>
          <w:p w14:paraId="7AC28A28" w14:textId="34A89261" w:rsidR="00390CEB" w:rsidRPr="00B96F85" w:rsidRDefault="008433B2">
            <w:pPr>
              <w:pStyle w:val="Heading2"/>
              <w:spacing w:before="60" w:after="60"/>
              <w:rPr>
                <w:highlight w:val="yellow"/>
              </w:rPr>
            </w:pPr>
            <w:r>
              <w:rPr>
                <w:b w:val="0"/>
                <w:sz w:val="18"/>
              </w:rPr>
              <w:t>25</w:t>
            </w:r>
            <w:r w:rsidR="00D7100F" w:rsidRPr="00D7100F">
              <w:rPr>
                <w:b w:val="0"/>
                <w:sz w:val="18"/>
              </w:rPr>
              <w:t>/06/2015</w:t>
            </w:r>
          </w:p>
        </w:tc>
      </w:tr>
      <w:tr w:rsidR="00390CEB" w14:paraId="7574E6B0" w14:textId="77777777">
        <w:tc>
          <w:tcPr>
            <w:tcW w:w="4981" w:type="dxa"/>
            <w:shd w:val="clear" w:color="auto" w:fill="DBE5F1"/>
          </w:tcPr>
          <w:p w14:paraId="397AF408" w14:textId="77777777" w:rsidR="00390CEB" w:rsidRDefault="005A2D6F">
            <w:pPr>
              <w:pStyle w:val="Heading2"/>
              <w:spacing w:before="60" w:after="60"/>
            </w:pPr>
            <w:r>
              <w:rPr>
                <w:sz w:val="18"/>
              </w:rPr>
              <w:t>RFP Response Deadline</w:t>
            </w:r>
          </w:p>
        </w:tc>
        <w:tc>
          <w:tcPr>
            <w:tcW w:w="4981" w:type="dxa"/>
            <w:vAlign w:val="center"/>
          </w:tcPr>
          <w:p w14:paraId="3CF09AF1" w14:textId="3CCE417A" w:rsidR="00390CEB" w:rsidRPr="00B96F85" w:rsidRDefault="008433B2">
            <w:pPr>
              <w:pStyle w:val="Heading2"/>
              <w:spacing w:before="60" w:after="60"/>
              <w:rPr>
                <w:highlight w:val="yellow"/>
              </w:rPr>
            </w:pPr>
            <w:r>
              <w:rPr>
                <w:b w:val="0"/>
                <w:sz w:val="18"/>
              </w:rPr>
              <w:t>14</w:t>
            </w:r>
            <w:r w:rsidR="00155022">
              <w:rPr>
                <w:b w:val="0"/>
                <w:sz w:val="18"/>
              </w:rPr>
              <w:t>/07</w:t>
            </w:r>
            <w:r w:rsidR="00D7100F" w:rsidRPr="00D7100F">
              <w:rPr>
                <w:b w:val="0"/>
                <w:sz w:val="18"/>
              </w:rPr>
              <w:t>/2015</w:t>
            </w:r>
          </w:p>
        </w:tc>
      </w:tr>
      <w:tr w:rsidR="00390CEB" w14:paraId="0E826300" w14:textId="77777777">
        <w:tc>
          <w:tcPr>
            <w:tcW w:w="4981" w:type="dxa"/>
            <w:shd w:val="clear" w:color="auto" w:fill="DBE5F1"/>
          </w:tcPr>
          <w:p w14:paraId="20C2F7A8" w14:textId="77777777" w:rsidR="00390CEB" w:rsidRDefault="005A2D6F">
            <w:pPr>
              <w:pStyle w:val="Heading2"/>
              <w:spacing w:before="60" w:after="60"/>
            </w:pPr>
            <w:r>
              <w:rPr>
                <w:sz w:val="18"/>
              </w:rPr>
              <w:t>Proposed length of phase:</w:t>
            </w:r>
            <w:r>
              <w:rPr>
                <w:sz w:val="18"/>
              </w:rPr>
              <w:tab/>
            </w:r>
          </w:p>
        </w:tc>
        <w:tc>
          <w:tcPr>
            <w:tcW w:w="4981" w:type="dxa"/>
            <w:vAlign w:val="center"/>
          </w:tcPr>
          <w:p w14:paraId="72A3BC79" w14:textId="7A740F8B" w:rsidR="00390CEB" w:rsidRPr="00B96F85" w:rsidRDefault="008433B2">
            <w:pPr>
              <w:pStyle w:val="Heading2"/>
              <w:spacing w:before="60" w:after="60"/>
              <w:rPr>
                <w:highlight w:val="yellow"/>
              </w:rPr>
            </w:pPr>
            <w:r>
              <w:rPr>
                <w:b w:val="0"/>
                <w:sz w:val="18"/>
              </w:rPr>
              <w:t>Discovery: 03/08</w:t>
            </w:r>
            <w:r w:rsidR="00155022">
              <w:rPr>
                <w:b w:val="0"/>
                <w:sz w:val="18"/>
              </w:rPr>
              <w:t>/15 – 11/09/15; Alpha: 11/09/15 – 06/11</w:t>
            </w:r>
            <w:r w:rsidR="00B96F85" w:rsidRPr="00B96F85">
              <w:rPr>
                <w:b w:val="0"/>
                <w:sz w:val="18"/>
              </w:rPr>
              <w:t>/15</w:t>
            </w:r>
            <w:r w:rsidR="00175B7E">
              <w:rPr>
                <w:b w:val="0"/>
                <w:sz w:val="18"/>
              </w:rPr>
              <w:t>; Beta</w:t>
            </w:r>
            <w:r w:rsidR="00155022">
              <w:rPr>
                <w:b w:val="0"/>
                <w:sz w:val="18"/>
              </w:rPr>
              <w:t>: 09/11</w:t>
            </w:r>
            <w:r w:rsidR="006B119D">
              <w:rPr>
                <w:b w:val="0"/>
                <w:sz w:val="18"/>
              </w:rPr>
              <w:t xml:space="preserve">/15 </w:t>
            </w:r>
            <w:r w:rsidR="00175B7E">
              <w:rPr>
                <w:b w:val="0"/>
                <w:sz w:val="18"/>
              </w:rPr>
              <w:t>–</w:t>
            </w:r>
            <w:r w:rsidR="006B119D">
              <w:rPr>
                <w:b w:val="0"/>
                <w:sz w:val="18"/>
              </w:rPr>
              <w:t xml:space="preserve"> </w:t>
            </w:r>
            <w:r w:rsidR="00155022">
              <w:rPr>
                <w:b w:val="0"/>
                <w:sz w:val="18"/>
              </w:rPr>
              <w:t>18/12/2015; Live: 21/12/15 – 02/08</w:t>
            </w:r>
            <w:r w:rsidR="00175B7E">
              <w:rPr>
                <w:b w:val="0"/>
                <w:sz w:val="18"/>
              </w:rPr>
              <w:t>/16</w:t>
            </w:r>
          </w:p>
        </w:tc>
      </w:tr>
      <w:tr w:rsidR="00390CEB" w14:paraId="2DB68FF9" w14:textId="77777777">
        <w:tc>
          <w:tcPr>
            <w:tcW w:w="4981" w:type="dxa"/>
            <w:shd w:val="clear" w:color="auto" w:fill="DBE5F1"/>
          </w:tcPr>
          <w:p w14:paraId="3B1C9FFD" w14:textId="77777777" w:rsidR="00390CEB" w:rsidRDefault="005A2D6F">
            <w:pPr>
              <w:pStyle w:val="Heading2"/>
              <w:spacing w:before="60" w:after="60"/>
            </w:pPr>
            <w:r>
              <w:rPr>
                <w:sz w:val="18"/>
              </w:rPr>
              <w:t>Proposed Commencement Date of Project:</w:t>
            </w:r>
          </w:p>
        </w:tc>
        <w:tc>
          <w:tcPr>
            <w:tcW w:w="4981" w:type="dxa"/>
            <w:vAlign w:val="center"/>
          </w:tcPr>
          <w:p w14:paraId="54326E19" w14:textId="6DEA82CF" w:rsidR="00390CEB" w:rsidRPr="002378E9" w:rsidRDefault="008433B2">
            <w:pPr>
              <w:pStyle w:val="Heading2"/>
              <w:spacing w:before="60" w:after="60"/>
              <w:rPr>
                <w:b w:val="0"/>
                <w:sz w:val="18"/>
                <w:szCs w:val="18"/>
                <w:highlight w:val="yellow"/>
              </w:rPr>
            </w:pPr>
            <w:r>
              <w:rPr>
                <w:b w:val="0"/>
                <w:sz w:val="18"/>
                <w:szCs w:val="18"/>
              </w:rPr>
              <w:t>03/08</w:t>
            </w:r>
            <w:r w:rsidR="006F5959" w:rsidRPr="002378E9">
              <w:rPr>
                <w:b w:val="0"/>
                <w:sz w:val="18"/>
                <w:szCs w:val="18"/>
              </w:rPr>
              <w:t>/2015</w:t>
            </w:r>
          </w:p>
        </w:tc>
      </w:tr>
    </w:tbl>
    <w:p w14:paraId="4FBE0398" w14:textId="77777777" w:rsidR="00390CEB" w:rsidRDefault="005A2D6F">
      <w:pPr>
        <w:spacing w:before="60" w:after="60"/>
        <w:ind w:left="2160"/>
        <w:jc w:val="both"/>
      </w:pPr>
      <w:r>
        <w:rPr>
          <w:rFonts w:ascii="Arial" w:eastAsia="Arial" w:hAnsi="Arial" w:cs="Arial"/>
          <w:sz w:val="20"/>
        </w:rPr>
        <w:tab/>
      </w:r>
    </w:p>
    <w:p w14:paraId="479CCAA4" w14:textId="77777777" w:rsidR="00390CEB" w:rsidRDefault="005A2D6F">
      <w:pPr>
        <w:pStyle w:val="Heading1"/>
      </w:pPr>
      <w:bookmarkStart w:id="4" w:name="h.3znysh7" w:colFirst="0" w:colLast="0"/>
      <w:bookmarkEnd w:id="4"/>
      <w:r>
        <w:rPr>
          <w:color w:val="4F81BD"/>
          <w:sz w:val="28"/>
        </w:rPr>
        <w:t xml:space="preserve">LOTTING STRUCTURE </w:t>
      </w:r>
    </w:p>
    <w:p w14:paraId="6516C90C" w14:textId="77777777" w:rsidR="00390CEB" w:rsidRDefault="005A2D6F">
      <w:pPr>
        <w:pStyle w:val="Heading2"/>
        <w:spacing w:before="60" w:after="60"/>
      </w:pPr>
      <w:bookmarkStart w:id="5" w:name="h.2et92p0" w:colFirst="0" w:colLast="0"/>
      <w:bookmarkEnd w:id="5"/>
      <w:r>
        <w:rPr>
          <w:b w:val="0"/>
          <w:sz w:val="20"/>
        </w:rPr>
        <w:t xml:space="preserve">The Customer has structured this procurement as follows: </w:t>
      </w:r>
    </w:p>
    <w:tbl>
      <w:tblPr>
        <w:tblStyle w:val="a0"/>
        <w:tblW w:w="9962"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1526"/>
        <w:gridCol w:w="8436"/>
      </w:tblGrid>
      <w:tr w:rsidR="00390CEB" w14:paraId="02853F75" w14:textId="77777777">
        <w:tc>
          <w:tcPr>
            <w:tcW w:w="1526" w:type="dxa"/>
            <w:shd w:val="clear" w:color="auto" w:fill="C6D9F1"/>
            <w:vAlign w:val="center"/>
          </w:tcPr>
          <w:p w14:paraId="362BB889" w14:textId="77777777" w:rsidR="00390CEB" w:rsidRDefault="005A2D6F">
            <w:pPr>
              <w:spacing w:before="60" w:after="60"/>
            </w:pPr>
            <w:r>
              <w:rPr>
                <w:rFonts w:ascii="Arial" w:eastAsia="Arial" w:hAnsi="Arial" w:cs="Arial"/>
                <w:b/>
                <w:sz w:val="20"/>
              </w:rPr>
              <w:t>Lot 1</w:t>
            </w:r>
            <w:r>
              <w:rPr>
                <w:rFonts w:ascii="Arial" w:eastAsia="Arial" w:hAnsi="Arial" w:cs="Arial"/>
                <w:sz w:val="20"/>
              </w:rPr>
              <w:t xml:space="preserve"> </w:t>
            </w:r>
          </w:p>
        </w:tc>
        <w:tc>
          <w:tcPr>
            <w:tcW w:w="8436" w:type="dxa"/>
            <w:shd w:val="clear" w:color="auto" w:fill="FFFFFF"/>
            <w:vAlign w:val="center"/>
          </w:tcPr>
          <w:p w14:paraId="46533E2E" w14:textId="74BC168F" w:rsidR="00390CEB" w:rsidRDefault="007006EE" w:rsidP="006F5959">
            <w:pPr>
              <w:spacing w:before="60" w:after="60"/>
              <w:ind w:left="34"/>
            </w:pPr>
            <w:r>
              <w:rPr>
                <w:rFonts w:ascii="Arial" w:eastAsia="Arial" w:hAnsi="Arial" w:cs="Arial"/>
                <w:sz w:val="20"/>
              </w:rPr>
              <w:t>User research</w:t>
            </w:r>
          </w:p>
        </w:tc>
      </w:tr>
      <w:tr w:rsidR="00390CEB" w14:paraId="3C478392" w14:textId="77777777">
        <w:tc>
          <w:tcPr>
            <w:tcW w:w="1526" w:type="dxa"/>
            <w:shd w:val="clear" w:color="auto" w:fill="C6D9F1"/>
            <w:vAlign w:val="center"/>
          </w:tcPr>
          <w:p w14:paraId="4CE02FB0" w14:textId="77777777" w:rsidR="00390CEB" w:rsidRDefault="005A2D6F">
            <w:pPr>
              <w:spacing w:before="60" w:after="60"/>
            </w:pPr>
            <w:r>
              <w:rPr>
                <w:rFonts w:ascii="Arial" w:eastAsia="Arial" w:hAnsi="Arial" w:cs="Arial"/>
                <w:b/>
                <w:sz w:val="20"/>
              </w:rPr>
              <w:t>Lot 2</w:t>
            </w:r>
          </w:p>
        </w:tc>
        <w:tc>
          <w:tcPr>
            <w:tcW w:w="8436" w:type="dxa"/>
            <w:shd w:val="clear" w:color="auto" w:fill="FFFFFF"/>
            <w:vAlign w:val="center"/>
          </w:tcPr>
          <w:p w14:paraId="4F925804" w14:textId="3261201A" w:rsidR="00390CEB" w:rsidRDefault="00F907EE" w:rsidP="006F5959">
            <w:pPr>
              <w:spacing w:before="60" w:after="60"/>
            </w:pPr>
            <w:r>
              <w:rPr>
                <w:rFonts w:ascii="Arial" w:eastAsia="Arial" w:hAnsi="Arial" w:cs="Arial"/>
                <w:sz w:val="20"/>
              </w:rPr>
              <w:t>Front End design Interaction design</w:t>
            </w:r>
          </w:p>
        </w:tc>
      </w:tr>
      <w:tr w:rsidR="00F907EE" w14:paraId="2B70879B" w14:textId="77777777">
        <w:tc>
          <w:tcPr>
            <w:tcW w:w="1526" w:type="dxa"/>
            <w:shd w:val="clear" w:color="auto" w:fill="C6D9F1"/>
            <w:vAlign w:val="center"/>
          </w:tcPr>
          <w:p w14:paraId="2C403376" w14:textId="170F00BB" w:rsidR="00F907EE" w:rsidRDefault="00F907EE">
            <w:pPr>
              <w:spacing w:before="60" w:after="60"/>
              <w:rPr>
                <w:rFonts w:ascii="Arial" w:eastAsia="Arial" w:hAnsi="Arial" w:cs="Arial"/>
                <w:b/>
                <w:sz w:val="20"/>
              </w:rPr>
            </w:pPr>
            <w:r>
              <w:rPr>
                <w:rFonts w:ascii="Arial" w:eastAsia="Arial" w:hAnsi="Arial" w:cs="Arial"/>
                <w:b/>
                <w:sz w:val="20"/>
              </w:rPr>
              <w:t>Lot 3</w:t>
            </w:r>
          </w:p>
        </w:tc>
        <w:tc>
          <w:tcPr>
            <w:tcW w:w="8436" w:type="dxa"/>
            <w:shd w:val="clear" w:color="auto" w:fill="FFFFFF"/>
            <w:vAlign w:val="center"/>
          </w:tcPr>
          <w:p w14:paraId="3602FB54" w14:textId="2666CDDC" w:rsidR="00F907EE" w:rsidRDefault="007006EE" w:rsidP="006F5959">
            <w:pPr>
              <w:spacing w:before="60" w:after="60"/>
              <w:rPr>
                <w:rFonts w:ascii="Arial" w:eastAsia="Arial" w:hAnsi="Arial" w:cs="Arial"/>
                <w:sz w:val="20"/>
              </w:rPr>
            </w:pPr>
            <w:r>
              <w:rPr>
                <w:rFonts w:ascii="Arial" w:eastAsia="Arial" w:hAnsi="Arial" w:cs="Arial"/>
                <w:sz w:val="20"/>
              </w:rPr>
              <w:t>Software E</w:t>
            </w:r>
            <w:r w:rsidR="002378E9">
              <w:rPr>
                <w:rFonts w:ascii="Arial" w:eastAsia="Arial" w:hAnsi="Arial" w:cs="Arial"/>
                <w:sz w:val="20"/>
              </w:rPr>
              <w:t>ngineering and Ongoing Support and</w:t>
            </w:r>
            <w:r>
              <w:rPr>
                <w:rFonts w:ascii="Arial" w:eastAsia="Arial" w:hAnsi="Arial" w:cs="Arial"/>
                <w:sz w:val="20"/>
              </w:rPr>
              <w:t xml:space="preserve"> System Admin &amp; Web Operations</w:t>
            </w:r>
          </w:p>
        </w:tc>
      </w:tr>
    </w:tbl>
    <w:p w14:paraId="1E8F4405" w14:textId="77777777" w:rsidR="00390CEB" w:rsidRDefault="00390CEB">
      <w:pPr>
        <w:spacing w:before="60" w:after="60"/>
      </w:pPr>
      <w:bookmarkStart w:id="6" w:name="h.tyjcwt" w:colFirst="0" w:colLast="0"/>
      <w:bookmarkEnd w:id="6"/>
    </w:p>
    <w:p w14:paraId="79312E55" w14:textId="77777777" w:rsidR="00390CEB" w:rsidRDefault="005A2D6F" w:rsidP="00B96F85">
      <w:r>
        <w:br w:type="page"/>
      </w:r>
      <w:bookmarkStart w:id="7" w:name="h.3dy6vkm" w:colFirst="0" w:colLast="0"/>
      <w:bookmarkEnd w:id="7"/>
      <w:r>
        <w:rPr>
          <w:color w:val="4F81BD"/>
          <w:sz w:val="28"/>
        </w:rPr>
        <w:lastRenderedPageBreak/>
        <w:t>TIMESCALES</w:t>
      </w:r>
    </w:p>
    <w:p w14:paraId="6ECB6DC2" w14:textId="77777777" w:rsidR="00390CEB" w:rsidRDefault="005A2D6F">
      <w:pPr>
        <w:spacing w:before="60" w:after="60"/>
      </w:pPr>
      <w:r>
        <w:rPr>
          <w:rFonts w:ascii="Arial" w:eastAsia="Arial" w:hAnsi="Arial" w:cs="Arial"/>
          <w:sz w:val="20"/>
        </w:rPr>
        <w:t>The Customer or CCS may change this timetable at any time. The Potential Provider will be informed by email if there are any changes to this timetable.</w:t>
      </w:r>
    </w:p>
    <w:p w14:paraId="0D3EA77C" w14:textId="77777777" w:rsidR="00390CEB" w:rsidRDefault="005A2D6F">
      <w:pPr>
        <w:pStyle w:val="Heading2"/>
        <w:spacing w:before="60" w:after="60"/>
      </w:pPr>
      <w:r>
        <w:rPr>
          <w:b w:val="0"/>
          <w:sz w:val="20"/>
        </w:rPr>
        <w:t>It is the Potential Provider’s responsibility to monitor the online messaging facility (e-Sourcing).</w:t>
      </w:r>
    </w:p>
    <w:p w14:paraId="37AC0B33" w14:textId="77777777" w:rsidR="00390CEB" w:rsidRDefault="00390CEB">
      <w:pPr>
        <w:spacing w:before="60" w:after="60"/>
      </w:pPr>
    </w:p>
    <w:tbl>
      <w:tblPr>
        <w:tblStyle w:val="a1"/>
        <w:tblW w:w="97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25"/>
        <w:gridCol w:w="1650"/>
        <w:gridCol w:w="6660"/>
      </w:tblGrid>
      <w:tr w:rsidR="00390CEB" w14:paraId="34FAE1B3" w14:textId="77777777">
        <w:tc>
          <w:tcPr>
            <w:tcW w:w="1425" w:type="dxa"/>
            <w:shd w:val="clear" w:color="auto" w:fill="9FC5E8"/>
            <w:tcMar>
              <w:top w:w="100" w:type="dxa"/>
              <w:left w:w="100" w:type="dxa"/>
              <w:bottom w:w="100" w:type="dxa"/>
              <w:right w:w="100" w:type="dxa"/>
            </w:tcMar>
          </w:tcPr>
          <w:p w14:paraId="5E36847C" w14:textId="77777777" w:rsidR="00390CEB" w:rsidRDefault="005A2D6F">
            <w:pPr>
              <w:widowControl w:val="0"/>
            </w:pPr>
            <w:r>
              <w:rPr>
                <w:rFonts w:ascii="Arial" w:eastAsia="Arial" w:hAnsi="Arial" w:cs="Arial"/>
                <w:b/>
                <w:sz w:val="20"/>
              </w:rPr>
              <w:t>DATE</w:t>
            </w:r>
          </w:p>
        </w:tc>
        <w:tc>
          <w:tcPr>
            <w:tcW w:w="1650" w:type="dxa"/>
            <w:shd w:val="clear" w:color="auto" w:fill="9FC5E8"/>
            <w:tcMar>
              <w:top w:w="100" w:type="dxa"/>
              <w:left w:w="100" w:type="dxa"/>
              <w:bottom w:w="100" w:type="dxa"/>
              <w:right w:w="100" w:type="dxa"/>
            </w:tcMar>
          </w:tcPr>
          <w:p w14:paraId="6C856488" w14:textId="77777777" w:rsidR="00390CEB" w:rsidRDefault="005A2D6F">
            <w:pPr>
              <w:widowControl w:val="0"/>
            </w:pPr>
            <w:r>
              <w:rPr>
                <w:rFonts w:ascii="Arial" w:eastAsia="Arial" w:hAnsi="Arial" w:cs="Arial"/>
                <w:b/>
                <w:sz w:val="20"/>
              </w:rPr>
              <w:t>WHO</w:t>
            </w:r>
          </w:p>
        </w:tc>
        <w:tc>
          <w:tcPr>
            <w:tcW w:w="6660" w:type="dxa"/>
            <w:shd w:val="clear" w:color="auto" w:fill="9FC5E8"/>
            <w:tcMar>
              <w:top w:w="100" w:type="dxa"/>
              <w:left w:w="100" w:type="dxa"/>
              <w:bottom w:w="100" w:type="dxa"/>
              <w:right w:w="100" w:type="dxa"/>
            </w:tcMar>
          </w:tcPr>
          <w:p w14:paraId="546EAD4A" w14:textId="77777777" w:rsidR="00390CEB" w:rsidRDefault="005A2D6F">
            <w:pPr>
              <w:widowControl w:val="0"/>
            </w:pPr>
            <w:r>
              <w:rPr>
                <w:rFonts w:ascii="Arial" w:eastAsia="Arial" w:hAnsi="Arial" w:cs="Arial"/>
                <w:b/>
                <w:sz w:val="20"/>
              </w:rPr>
              <w:t>ACTIVITY</w:t>
            </w:r>
          </w:p>
        </w:tc>
      </w:tr>
      <w:tr w:rsidR="00390CEB" w14:paraId="2A3E3356" w14:textId="77777777">
        <w:tc>
          <w:tcPr>
            <w:tcW w:w="1425" w:type="dxa"/>
            <w:tcMar>
              <w:top w:w="100" w:type="dxa"/>
              <w:left w:w="100" w:type="dxa"/>
              <w:bottom w:w="100" w:type="dxa"/>
              <w:right w:w="100" w:type="dxa"/>
            </w:tcMar>
          </w:tcPr>
          <w:p w14:paraId="17B1667F" w14:textId="1824FE70" w:rsidR="00390CEB" w:rsidRDefault="008433B2">
            <w:pPr>
              <w:widowControl w:val="0"/>
            </w:pPr>
            <w:r>
              <w:rPr>
                <w:rFonts w:ascii="Arial" w:eastAsia="Arial" w:hAnsi="Arial" w:cs="Arial"/>
                <w:sz w:val="20"/>
              </w:rPr>
              <w:t>25</w:t>
            </w:r>
            <w:r w:rsidR="005A2D6F">
              <w:rPr>
                <w:rFonts w:ascii="Arial" w:eastAsia="Arial" w:hAnsi="Arial" w:cs="Arial"/>
                <w:sz w:val="20"/>
              </w:rPr>
              <w:t>/06/2015</w:t>
            </w:r>
          </w:p>
        </w:tc>
        <w:tc>
          <w:tcPr>
            <w:tcW w:w="1650" w:type="dxa"/>
            <w:tcMar>
              <w:top w:w="100" w:type="dxa"/>
              <w:left w:w="100" w:type="dxa"/>
              <w:bottom w:w="100" w:type="dxa"/>
              <w:right w:w="100" w:type="dxa"/>
            </w:tcMar>
          </w:tcPr>
          <w:p w14:paraId="0BB5E125" w14:textId="77777777" w:rsidR="00390CEB" w:rsidRDefault="005A2D6F">
            <w:pPr>
              <w:widowControl w:val="0"/>
            </w:pPr>
            <w:r>
              <w:rPr>
                <w:rFonts w:ascii="Arial" w:eastAsia="Arial" w:hAnsi="Arial" w:cs="Arial"/>
                <w:sz w:val="20"/>
              </w:rPr>
              <w:t>CCS</w:t>
            </w:r>
          </w:p>
        </w:tc>
        <w:tc>
          <w:tcPr>
            <w:tcW w:w="6660" w:type="dxa"/>
            <w:tcMar>
              <w:top w:w="100" w:type="dxa"/>
              <w:left w:w="100" w:type="dxa"/>
              <w:bottom w:w="100" w:type="dxa"/>
              <w:right w:w="100" w:type="dxa"/>
            </w:tcMar>
          </w:tcPr>
          <w:p w14:paraId="5B8AF519" w14:textId="77777777" w:rsidR="00390CEB" w:rsidRDefault="005A2D6F">
            <w:pPr>
              <w:widowControl w:val="0"/>
            </w:pPr>
            <w:r>
              <w:rPr>
                <w:rFonts w:ascii="Arial" w:eastAsia="Arial" w:hAnsi="Arial" w:cs="Arial"/>
                <w:b/>
                <w:sz w:val="20"/>
              </w:rPr>
              <w:t>Publish RFP to Potential Providers</w:t>
            </w:r>
          </w:p>
          <w:p w14:paraId="7CE9A3CF" w14:textId="77777777" w:rsidR="00390CEB" w:rsidRDefault="005A2D6F">
            <w:pPr>
              <w:widowControl w:val="0"/>
            </w:pPr>
            <w:r>
              <w:rPr>
                <w:rFonts w:ascii="Arial" w:eastAsia="Arial" w:hAnsi="Arial" w:cs="Arial"/>
                <w:sz w:val="20"/>
              </w:rPr>
              <w:t>Clarification period starts</w:t>
            </w:r>
          </w:p>
        </w:tc>
      </w:tr>
      <w:tr w:rsidR="00390CEB" w14:paraId="3743936B" w14:textId="77777777">
        <w:tc>
          <w:tcPr>
            <w:tcW w:w="1425" w:type="dxa"/>
            <w:tcMar>
              <w:top w:w="100" w:type="dxa"/>
              <w:left w:w="100" w:type="dxa"/>
              <w:bottom w:w="100" w:type="dxa"/>
              <w:right w:w="100" w:type="dxa"/>
            </w:tcMar>
          </w:tcPr>
          <w:p w14:paraId="2F443CE4" w14:textId="30006844" w:rsidR="00390CEB" w:rsidRDefault="008433B2">
            <w:pPr>
              <w:widowControl w:val="0"/>
            </w:pPr>
            <w:r>
              <w:t>01/07</w:t>
            </w:r>
            <w:r w:rsidR="00D7100F">
              <w:t>/2015</w:t>
            </w:r>
          </w:p>
        </w:tc>
        <w:tc>
          <w:tcPr>
            <w:tcW w:w="1650" w:type="dxa"/>
            <w:tcMar>
              <w:top w:w="100" w:type="dxa"/>
              <w:left w:w="100" w:type="dxa"/>
              <w:bottom w:w="100" w:type="dxa"/>
              <w:right w:w="100" w:type="dxa"/>
            </w:tcMar>
          </w:tcPr>
          <w:p w14:paraId="67E0B7B7" w14:textId="77777777" w:rsidR="00390CEB" w:rsidRDefault="005A2D6F">
            <w:pPr>
              <w:widowControl w:val="0"/>
            </w:pPr>
            <w:r>
              <w:rPr>
                <w:rFonts w:ascii="Arial" w:eastAsia="Arial" w:hAnsi="Arial" w:cs="Arial"/>
                <w:sz w:val="20"/>
              </w:rPr>
              <w:t>CCS, Customer &amp; Potential Providers</w:t>
            </w:r>
          </w:p>
        </w:tc>
        <w:tc>
          <w:tcPr>
            <w:tcW w:w="6660" w:type="dxa"/>
            <w:tcMar>
              <w:top w:w="100" w:type="dxa"/>
              <w:left w:w="100" w:type="dxa"/>
              <w:bottom w:w="100" w:type="dxa"/>
              <w:right w:w="100" w:type="dxa"/>
            </w:tcMar>
          </w:tcPr>
          <w:p w14:paraId="32F4CCDC" w14:textId="77777777" w:rsidR="00390CEB" w:rsidRDefault="005A2D6F">
            <w:pPr>
              <w:widowControl w:val="0"/>
            </w:pPr>
            <w:r>
              <w:rPr>
                <w:rFonts w:ascii="Arial" w:eastAsia="Arial" w:hAnsi="Arial" w:cs="Arial"/>
                <w:b/>
                <w:sz w:val="20"/>
              </w:rPr>
              <w:t>Live Clarification Webinar 14:00</w:t>
            </w:r>
          </w:p>
          <w:p w14:paraId="7463E48B" w14:textId="77777777" w:rsidR="00390CEB" w:rsidRDefault="005A2D6F">
            <w:pPr>
              <w:widowControl w:val="0"/>
            </w:pPr>
            <w:r>
              <w:rPr>
                <w:rFonts w:ascii="Arial" w:eastAsia="Arial" w:hAnsi="Arial" w:cs="Arial"/>
                <w:sz w:val="20"/>
              </w:rPr>
              <w:t xml:space="preserve">Invite to webinar will be issued via the CCS </w:t>
            </w:r>
            <w:proofErr w:type="spellStart"/>
            <w:r>
              <w:rPr>
                <w:rFonts w:ascii="Arial" w:eastAsia="Arial" w:hAnsi="Arial" w:cs="Arial"/>
                <w:sz w:val="20"/>
              </w:rPr>
              <w:t>eSourcing</w:t>
            </w:r>
            <w:proofErr w:type="spellEnd"/>
            <w:r>
              <w:rPr>
                <w:rFonts w:ascii="Arial" w:eastAsia="Arial" w:hAnsi="Arial" w:cs="Arial"/>
                <w:sz w:val="20"/>
              </w:rPr>
              <w:t xml:space="preserve"> Suite. All questions and responses will be published via </w:t>
            </w:r>
            <w:proofErr w:type="spellStart"/>
            <w:r>
              <w:rPr>
                <w:rFonts w:ascii="Arial" w:eastAsia="Arial" w:hAnsi="Arial" w:cs="Arial"/>
                <w:sz w:val="20"/>
              </w:rPr>
              <w:t>eSourcing</w:t>
            </w:r>
            <w:proofErr w:type="spellEnd"/>
            <w:r>
              <w:rPr>
                <w:rFonts w:ascii="Arial" w:eastAsia="Arial" w:hAnsi="Arial" w:cs="Arial"/>
                <w:sz w:val="20"/>
              </w:rPr>
              <w:t xml:space="preserve"> Suite.</w:t>
            </w:r>
          </w:p>
        </w:tc>
      </w:tr>
      <w:tr w:rsidR="00390CEB" w14:paraId="08BB34AA" w14:textId="77777777">
        <w:tc>
          <w:tcPr>
            <w:tcW w:w="1425" w:type="dxa"/>
            <w:tcMar>
              <w:top w:w="100" w:type="dxa"/>
              <w:left w:w="100" w:type="dxa"/>
              <w:bottom w:w="100" w:type="dxa"/>
              <w:right w:w="100" w:type="dxa"/>
            </w:tcMar>
          </w:tcPr>
          <w:p w14:paraId="367B5181" w14:textId="70868DA7" w:rsidR="00390CEB" w:rsidRDefault="008433B2">
            <w:pPr>
              <w:widowControl w:val="0"/>
            </w:pPr>
            <w:r>
              <w:t>08</w:t>
            </w:r>
            <w:r w:rsidR="00155022">
              <w:t>/07</w:t>
            </w:r>
            <w:r w:rsidR="00D7100F">
              <w:t>/2015</w:t>
            </w:r>
          </w:p>
        </w:tc>
        <w:tc>
          <w:tcPr>
            <w:tcW w:w="1650" w:type="dxa"/>
            <w:tcMar>
              <w:top w:w="100" w:type="dxa"/>
              <w:left w:w="100" w:type="dxa"/>
              <w:bottom w:w="100" w:type="dxa"/>
              <w:right w:w="100" w:type="dxa"/>
            </w:tcMar>
          </w:tcPr>
          <w:p w14:paraId="33F28F57" w14:textId="77777777" w:rsidR="00390CEB" w:rsidRDefault="005A2D6F">
            <w:pPr>
              <w:widowControl w:val="0"/>
            </w:pPr>
            <w:r>
              <w:rPr>
                <w:rFonts w:ascii="Arial" w:eastAsia="Arial" w:hAnsi="Arial" w:cs="Arial"/>
                <w:sz w:val="20"/>
              </w:rPr>
              <w:t>Potential Providers</w:t>
            </w:r>
          </w:p>
        </w:tc>
        <w:tc>
          <w:tcPr>
            <w:tcW w:w="6660" w:type="dxa"/>
            <w:tcMar>
              <w:top w:w="100" w:type="dxa"/>
              <w:left w:w="100" w:type="dxa"/>
              <w:bottom w:w="100" w:type="dxa"/>
              <w:right w:w="100" w:type="dxa"/>
            </w:tcMar>
          </w:tcPr>
          <w:p w14:paraId="7B71CF66" w14:textId="77777777" w:rsidR="00390CEB" w:rsidRDefault="005A2D6F">
            <w:pPr>
              <w:widowControl w:val="0"/>
            </w:pPr>
            <w:r>
              <w:rPr>
                <w:rFonts w:ascii="Arial" w:eastAsia="Arial" w:hAnsi="Arial" w:cs="Arial"/>
                <w:b/>
                <w:sz w:val="20"/>
              </w:rPr>
              <w:t>Clarification Question period closes</w:t>
            </w:r>
          </w:p>
          <w:p w14:paraId="582E713E" w14:textId="77777777" w:rsidR="00390CEB" w:rsidRDefault="005A2D6F">
            <w:pPr>
              <w:widowControl w:val="0"/>
            </w:pPr>
            <w:r>
              <w:rPr>
                <w:rFonts w:ascii="Arial" w:eastAsia="Arial" w:hAnsi="Arial" w:cs="Arial"/>
                <w:sz w:val="20"/>
              </w:rPr>
              <w:t>Please submit all clarification questions by 23:59hrs</w:t>
            </w:r>
          </w:p>
        </w:tc>
      </w:tr>
      <w:tr w:rsidR="00390CEB" w14:paraId="06B273FD" w14:textId="77777777">
        <w:tc>
          <w:tcPr>
            <w:tcW w:w="1425" w:type="dxa"/>
            <w:tcMar>
              <w:top w:w="100" w:type="dxa"/>
              <w:left w:w="100" w:type="dxa"/>
              <w:bottom w:w="100" w:type="dxa"/>
              <w:right w:w="100" w:type="dxa"/>
            </w:tcMar>
          </w:tcPr>
          <w:p w14:paraId="10E008C5" w14:textId="7CA38228" w:rsidR="00390CEB" w:rsidRDefault="008433B2">
            <w:pPr>
              <w:widowControl w:val="0"/>
            </w:pPr>
            <w:r>
              <w:t>09</w:t>
            </w:r>
            <w:r w:rsidR="00155022">
              <w:t>/07</w:t>
            </w:r>
            <w:r w:rsidR="00D7100F">
              <w:t>/2015</w:t>
            </w:r>
          </w:p>
        </w:tc>
        <w:tc>
          <w:tcPr>
            <w:tcW w:w="1650" w:type="dxa"/>
            <w:tcMar>
              <w:top w:w="100" w:type="dxa"/>
              <w:left w:w="100" w:type="dxa"/>
              <w:bottom w:w="100" w:type="dxa"/>
              <w:right w:w="100" w:type="dxa"/>
            </w:tcMar>
          </w:tcPr>
          <w:p w14:paraId="7DBD2B14" w14:textId="77777777" w:rsidR="00390CEB" w:rsidRDefault="005A2D6F">
            <w:pPr>
              <w:widowControl w:val="0"/>
            </w:pPr>
            <w:r>
              <w:rPr>
                <w:rFonts w:ascii="Arial" w:eastAsia="Arial" w:hAnsi="Arial" w:cs="Arial"/>
                <w:sz w:val="20"/>
              </w:rPr>
              <w:t>CCS</w:t>
            </w:r>
            <w:r w:rsidR="006B119D">
              <w:rPr>
                <w:rFonts w:ascii="Arial" w:eastAsia="Arial" w:hAnsi="Arial" w:cs="Arial"/>
                <w:sz w:val="20"/>
              </w:rPr>
              <w:t xml:space="preserve"> &amp; Customer</w:t>
            </w:r>
          </w:p>
        </w:tc>
        <w:tc>
          <w:tcPr>
            <w:tcW w:w="6660" w:type="dxa"/>
            <w:tcMar>
              <w:top w:w="100" w:type="dxa"/>
              <w:left w:w="100" w:type="dxa"/>
              <w:bottom w:w="100" w:type="dxa"/>
              <w:right w:w="100" w:type="dxa"/>
            </w:tcMar>
          </w:tcPr>
          <w:p w14:paraId="5D2AA356" w14:textId="77777777" w:rsidR="00390CEB" w:rsidRDefault="005A2D6F">
            <w:pPr>
              <w:widowControl w:val="0"/>
            </w:pPr>
            <w:r>
              <w:rPr>
                <w:rFonts w:ascii="Arial" w:eastAsia="Arial" w:hAnsi="Arial" w:cs="Arial"/>
                <w:b/>
                <w:sz w:val="20"/>
              </w:rPr>
              <w:t>Clarification Response period closes</w:t>
            </w:r>
          </w:p>
          <w:p w14:paraId="47C90ADC" w14:textId="77777777" w:rsidR="00390CEB" w:rsidRDefault="005A2D6F">
            <w:pPr>
              <w:widowControl w:val="0"/>
            </w:pPr>
            <w:r>
              <w:rPr>
                <w:rFonts w:ascii="Arial" w:eastAsia="Arial" w:hAnsi="Arial" w:cs="Arial"/>
                <w:sz w:val="20"/>
              </w:rPr>
              <w:t>Responses to all Clarification questions will be published via e-Sourcing</w:t>
            </w:r>
          </w:p>
        </w:tc>
      </w:tr>
      <w:tr w:rsidR="00390CEB" w14:paraId="28511D67" w14:textId="77777777">
        <w:tc>
          <w:tcPr>
            <w:tcW w:w="1425" w:type="dxa"/>
            <w:tcMar>
              <w:top w:w="100" w:type="dxa"/>
              <w:left w:w="100" w:type="dxa"/>
              <w:bottom w:w="100" w:type="dxa"/>
              <w:right w:w="100" w:type="dxa"/>
            </w:tcMar>
          </w:tcPr>
          <w:p w14:paraId="07187121" w14:textId="52A8A6DB" w:rsidR="00390CEB" w:rsidRDefault="008433B2">
            <w:pPr>
              <w:widowControl w:val="0"/>
            </w:pPr>
            <w:r>
              <w:t>14</w:t>
            </w:r>
            <w:r w:rsidR="00155022">
              <w:t>/07</w:t>
            </w:r>
            <w:r w:rsidR="00D7100F">
              <w:t>/2015</w:t>
            </w:r>
          </w:p>
        </w:tc>
        <w:tc>
          <w:tcPr>
            <w:tcW w:w="1650" w:type="dxa"/>
            <w:tcMar>
              <w:top w:w="100" w:type="dxa"/>
              <w:left w:w="100" w:type="dxa"/>
              <w:bottom w:w="100" w:type="dxa"/>
              <w:right w:w="100" w:type="dxa"/>
            </w:tcMar>
          </w:tcPr>
          <w:p w14:paraId="4FB8A5A7" w14:textId="77777777" w:rsidR="00390CEB" w:rsidRDefault="005A2D6F">
            <w:pPr>
              <w:widowControl w:val="0"/>
            </w:pPr>
            <w:r>
              <w:rPr>
                <w:rFonts w:ascii="Arial" w:eastAsia="Arial" w:hAnsi="Arial" w:cs="Arial"/>
                <w:sz w:val="20"/>
              </w:rPr>
              <w:t>Potential Providers</w:t>
            </w:r>
          </w:p>
        </w:tc>
        <w:tc>
          <w:tcPr>
            <w:tcW w:w="6660" w:type="dxa"/>
            <w:tcMar>
              <w:top w:w="100" w:type="dxa"/>
              <w:left w:w="100" w:type="dxa"/>
              <w:bottom w:w="100" w:type="dxa"/>
              <w:right w:w="100" w:type="dxa"/>
            </w:tcMar>
          </w:tcPr>
          <w:p w14:paraId="79B7C704" w14:textId="77777777" w:rsidR="00390CEB" w:rsidRDefault="005A2D6F">
            <w:pPr>
              <w:widowControl w:val="0"/>
            </w:pPr>
            <w:r>
              <w:rPr>
                <w:rFonts w:ascii="Arial" w:eastAsia="Arial" w:hAnsi="Arial" w:cs="Arial"/>
                <w:b/>
                <w:sz w:val="20"/>
              </w:rPr>
              <w:t xml:space="preserve">Submission Deadline </w:t>
            </w:r>
          </w:p>
          <w:p w14:paraId="1A5ACC02" w14:textId="77777777" w:rsidR="00390CEB" w:rsidRDefault="005A2D6F">
            <w:pPr>
              <w:widowControl w:val="0"/>
            </w:pPr>
            <w:r>
              <w:rPr>
                <w:rFonts w:ascii="Arial" w:eastAsia="Arial" w:hAnsi="Arial" w:cs="Arial"/>
                <w:sz w:val="20"/>
              </w:rPr>
              <w:t xml:space="preserve">Potential Provider must upload submission to the Authority via </w:t>
            </w:r>
            <w:proofErr w:type="spellStart"/>
            <w:r>
              <w:rPr>
                <w:rFonts w:ascii="Arial" w:eastAsia="Arial" w:hAnsi="Arial" w:cs="Arial"/>
                <w:sz w:val="20"/>
              </w:rPr>
              <w:t>eSourcing</w:t>
            </w:r>
            <w:proofErr w:type="spellEnd"/>
            <w:r>
              <w:rPr>
                <w:rFonts w:ascii="Arial" w:eastAsia="Arial" w:hAnsi="Arial" w:cs="Arial"/>
                <w:sz w:val="20"/>
              </w:rPr>
              <w:t xml:space="preserve"> suite by 12:00noon</w:t>
            </w:r>
          </w:p>
        </w:tc>
      </w:tr>
      <w:tr w:rsidR="00254769" w14:paraId="4231181A" w14:textId="77777777">
        <w:tc>
          <w:tcPr>
            <w:tcW w:w="1425" w:type="dxa"/>
            <w:tcMar>
              <w:top w:w="100" w:type="dxa"/>
              <w:left w:w="100" w:type="dxa"/>
              <w:bottom w:w="100" w:type="dxa"/>
              <w:right w:w="100" w:type="dxa"/>
            </w:tcMar>
          </w:tcPr>
          <w:p w14:paraId="7F65544B" w14:textId="05D3E6CF" w:rsidR="00254769" w:rsidRDefault="008433B2">
            <w:pPr>
              <w:widowControl w:val="0"/>
            </w:pPr>
            <w:r>
              <w:t>24</w:t>
            </w:r>
            <w:r w:rsidR="00254769">
              <w:t>/07/2015</w:t>
            </w:r>
          </w:p>
        </w:tc>
        <w:tc>
          <w:tcPr>
            <w:tcW w:w="1650" w:type="dxa"/>
            <w:tcMar>
              <w:top w:w="100" w:type="dxa"/>
              <w:left w:w="100" w:type="dxa"/>
              <w:bottom w:w="100" w:type="dxa"/>
              <w:right w:w="100" w:type="dxa"/>
            </w:tcMar>
          </w:tcPr>
          <w:p w14:paraId="6D5FCFC2" w14:textId="35166A9E" w:rsidR="00254769" w:rsidRDefault="00254769">
            <w:pPr>
              <w:widowControl w:val="0"/>
            </w:pPr>
            <w:r>
              <w:t>Potential Providers &amp; Customer</w:t>
            </w:r>
          </w:p>
        </w:tc>
        <w:tc>
          <w:tcPr>
            <w:tcW w:w="6660" w:type="dxa"/>
            <w:tcMar>
              <w:top w:w="100" w:type="dxa"/>
              <w:left w:w="100" w:type="dxa"/>
              <w:bottom w:w="100" w:type="dxa"/>
              <w:right w:w="100" w:type="dxa"/>
            </w:tcMar>
          </w:tcPr>
          <w:p w14:paraId="0FB231E7" w14:textId="3804F708" w:rsidR="00254769" w:rsidRDefault="00254769">
            <w:pPr>
              <w:widowControl w:val="0"/>
              <w:rPr>
                <w:rFonts w:ascii="Arial" w:eastAsia="Arial" w:hAnsi="Arial" w:cs="Arial"/>
                <w:b/>
                <w:sz w:val="20"/>
              </w:rPr>
            </w:pPr>
            <w:r>
              <w:rPr>
                <w:rFonts w:ascii="Arial" w:eastAsia="Arial" w:hAnsi="Arial" w:cs="Arial"/>
                <w:b/>
                <w:sz w:val="20"/>
              </w:rPr>
              <w:t>Supplier Presentations</w:t>
            </w:r>
          </w:p>
        </w:tc>
      </w:tr>
      <w:tr w:rsidR="00390CEB" w14:paraId="1772B70F" w14:textId="77777777">
        <w:tc>
          <w:tcPr>
            <w:tcW w:w="1425" w:type="dxa"/>
            <w:tcMar>
              <w:top w:w="100" w:type="dxa"/>
              <w:left w:w="100" w:type="dxa"/>
              <w:bottom w:w="100" w:type="dxa"/>
              <w:right w:w="100" w:type="dxa"/>
            </w:tcMar>
          </w:tcPr>
          <w:p w14:paraId="4AE1C67E" w14:textId="13166896" w:rsidR="00390CEB" w:rsidRDefault="008433B2">
            <w:pPr>
              <w:widowControl w:val="0"/>
            </w:pPr>
            <w:r>
              <w:t>28</w:t>
            </w:r>
            <w:r w:rsidR="00D7100F">
              <w:t>/07/2015</w:t>
            </w:r>
          </w:p>
        </w:tc>
        <w:tc>
          <w:tcPr>
            <w:tcW w:w="1650" w:type="dxa"/>
            <w:tcMar>
              <w:top w:w="100" w:type="dxa"/>
              <w:left w:w="100" w:type="dxa"/>
              <w:bottom w:w="100" w:type="dxa"/>
              <w:right w:w="100" w:type="dxa"/>
            </w:tcMar>
          </w:tcPr>
          <w:p w14:paraId="5288B3F4" w14:textId="77777777" w:rsidR="00390CEB" w:rsidRDefault="006B119D">
            <w:pPr>
              <w:widowControl w:val="0"/>
            </w:pPr>
            <w:r>
              <w:t>CCS</w:t>
            </w:r>
          </w:p>
        </w:tc>
        <w:tc>
          <w:tcPr>
            <w:tcW w:w="6660" w:type="dxa"/>
            <w:tcMar>
              <w:top w:w="100" w:type="dxa"/>
              <w:left w:w="100" w:type="dxa"/>
              <w:bottom w:w="100" w:type="dxa"/>
              <w:right w:w="100" w:type="dxa"/>
            </w:tcMar>
          </w:tcPr>
          <w:p w14:paraId="616C6BDC" w14:textId="77777777" w:rsidR="00390CEB" w:rsidRDefault="005A2D6F">
            <w:pPr>
              <w:widowControl w:val="0"/>
            </w:pPr>
            <w:r>
              <w:rPr>
                <w:rFonts w:ascii="Arial" w:eastAsia="Arial" w:hAnsi="Arial" w:cs="Arial"/>
                <w:b/>
                <w:sz w:val="20"/>
              </w:rPr>
              <w:t>Final Award Notification</w:t>
            </w:r>
          </w:p>
        </w:tc>
      </w:tr>
      <w:tr w:rsidR="00390CEB" w14:paraId="58BBBDE4" w14:textId="77777777">
        <w:tc>
          <w:tcPr>
            <w:tcW w:w="1425" w:type="dxa"/>
            <w:tcMar>
              <w:top w:w="100" w:type="dxa"/>
              <w:left w:w="100" w:type="dxa"/>
              <w:bottom w:w="100" w:type="dxa"/>
              <w:right w:w="100" w:type="dxa"/>
            </w:tcMar>
          </w:tcPr>
          <w:p w14:paraId="26E56FA6" w14:textId="30CA9DA0" w:rsidR="00390CEB" w:rsidRDefault="008433B2">
            <w:pPr>
              <w:widowControl w:val="0"/>
            </w:pPr>
            <w:r>
              <w:t>03/08</w:t>
            </w:r>
            <w:r w:rsidR="00D7100F">
              <w:t>/2015</w:t>
            </w:r>
          </w:p>
        </w:tc>
        <w:tc>
          <w:tcPr>
            <w:tcW w:w="1650" w:type="dxa"/>
            <w:tcMar>
              <w:top w:w="100" w:type="dxa"/>
              <w:left w:w="100" w:type="dxa"/>
              <w:bottom w:w="100" w:type="dxa"/>
              <w:right w:w="100" w:type="dxa"/>
            </w:tcMar>
          </w:tcPr>
          <w:p w14:paraId="4AF90BCB" w14:textId="77777777" w:rsidR="00390CEB" w:rsidRDefault="006B119D">
            <w:pPr>
              <w:widowControl w:val="0"/>
            </w:pPr>
            <w:r>
              <w:t>Customer</w:t>
            </w:r>
          </w:p>
        </w:tc>
        <w:tc>
          <w:tcPr>
            <w:tcW w:w="6660" w:type="dxa"/>
            <w:tcMar>
              <w:top w:w="100" w:type="dxa"/>
              <w:left w:w="100" w:type="dxa"/>
              <w:bottom w:w="100" w:type="dxa"/>
              <w:right w:w="100" w:type="dxa"/>
            </w:tcMar>
          </w:tcPr>
          <w:p w14:paraId="4F465871" w14:textId="77777777" w:rsidR="00390CEB" w:rsidRDefault="005A2D6F">
            <w:pPr>
              <w:widowControl w:val="0"/>
            </w:pPr>
            <w:r>
              <w:rPr>
                <w:rFonts w:ascii="Arial" w:eastAsia="Arial" w:hAnsi="Arial" w:cs="Arial"/>
                <w:b/>
                <w:sz w:val="20"/>
              </w:rPr>
              <w:t>Expected "Commencement Date" for Call-Off Contract/s</w:t>
            </w:r>
          </w:p>
        </w:tc>
      </w:tr>
    </w:tbl>
    <w:p w14:paraId="3570C1AD" w14:textId="77777777" w:rsidR="00390CEB" w:rsidRDefault="00390CEB">
      <w:pPr>
        <w:spacing w:before="60" w:after="60"/>
      </w:pPr>
    </w:p>
    <w:p w14:paraId="688997F1" w14:textId="77777777" w:rsidR="00390CEB" w:rsidRDefault="005A2D6F">
      <w:pPr>
        <w:pStyle w:val="Heading1"/>
        <w:spacing w:before="60" w:after="60"/>
      </w:pPr>
      <w:bookmarkStart w:id="8" w:name="h.1t3h5sf" w:colFirst="0" w:colLast="0"/>
      <w:bookmarkEnd w:id="8"/>
      <w:r>
        <w:rPr>
          <w:color w:val="4F81BD"/>
          <w:sz w:val="28"/>
        </w:rPr>
        <w:t>KEY DELIVERY DATES</w:t>
      </w:r>
    </w:p>
    <w:p w14:paraId="0196DE15" w14:textId="77777777" w:rsidR="00390CEB" w:rsidRDefault="005A2D6F">
      <w:pPr>
        <w:spacing w:before="60" w:after="60"/>
      </w:pPr>
      <w:bookmarkStart w:id="9" w:name="h.uku3hbanvpl5" w:colFirst="0" w:colLast="0"/>
      <w:bookmarkEnd w:id="9"/>
      <w:r>
        <w:rPr>
          <w:rFonts w:ascii="Arial" w:eastAsia="Arial" w:hAnsi="Arial" w:cs="Arial"/>
          <w:sz w:val="20"/>
        </w:rPr>
        <w:t xml:space="preserve">We propose an 8 week Alpha phase to confirm user research against product backlog priorities, and interpret the outcomes into development work. We will run user testing on the Alphas, then iterate and retest in Beta before releasing to the </w:t>
      </w:r>
      <w:proofErr w:type="gramStart"/>
      <w:r>
        <w:rPr>
          <w:rFonts w:ascii="Arial" w:eastAsia="Arial" w:hAnsi="Arial" w:cs="Arial"/>
          <w:sz w:val="20"/>
        </w:rPr>
        <w:t>Live</w:t>
      </w:r>
      <w:proofErr w:type="gramEnd"/>
      <w:r>
        <w:rPr>
          <w:rFonts w:ascii="Arial" w:eastAsia="Arial" w:hAnsi="Arial" w:cs="Arial"/>
          <w:sz w:val="20"/>
        </w:rPr>
        <w:t xml:space="preserve"> system.</w:t>
      </w:r>
    </w:p>
    <w:p w14:paraId="13D283D4" w14:textId="77777777" w:rsidR="00390CEB" w:rsidRDefault="00390CEB">
      <w:pPr>
        <w:spacing w:before="60" w:after="60"/>
      </w:pPr>
      <w:bookmarkStart w:id="10" w:name="h.4d34og8" w:colFirst="0" w:colLast="0"/>
      <w:bookmarkEnd w:id="10"/>
    </w:p>
    <w:tbl>
      <w:tblPr>
        <w:tblStyle w:val="a2"/>
        <w:tblW w:w="99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3320"/>
        <w:gridCol w:w="3321"/>
        <w:gridCol w:w="3321"/>
      </w:tblGrid>
      <w:tr w:rsidR="00390CEB" w14:paraId="39FF6F3E" w14:textId="77777777">
        <w:tc>
          <w:tcPr>
            <w:tcW w:w="3320" w:type="dxa"/>
            <w:shd w:val="clear" w:color="auto" w:fill="C6D9F1"/>
            <w:tcMar>
              <w:top w:w="100" w:type="dxa"/>
              <w:left w:w="108" w:type="dxa"/>
              <w:bottom w:w="100" w:type="dxa"/>
              <w:right w:w="108" w:type="dxa"/>
            </w:tcMar>
            <w:vAlign w:val="center"/>
          </w:tcPr>
          <w:p w14:paraId="0E181856" w14:textId="77777777" w:rsidR="00390CEB" w:rsidRDefault="005A2D6F">
            <w:pPr>
              <w:pStyle w:val="Heading2"/>
              <w:spacing w:before="60" w:after="60"/>
              <w:jc w:val="center"/>
            </w:pPr>
            <w:r>
              <w:rPr>
                <w:sz w:val="20"/>
              </w:rPr>
              <w:t>PROJECT PHASES</w:t>
            </w:r>
          </w:p>
        </w:tc>
        <w:tc>
          <w:tcPr>
            <w:tcW w:w="3321" w:type="dxa"/>
            <w:shd w:val="clear" w:color="auto" w:fill="C6D9F1"/>
            <w:tcMar>
              <w:top w:w="100" w:type="dxa"/>
              <w:left w:w="108" w:type="dxa"/>
              <w:bottom w:w="100" w:type="dxa"/>
              <w:right w:w="108" w:type="dxa"/>
            </w:tcMar>
            <w:vAlign w:val="center"/>
          </w:tcPr>
          <w:p w14:paraId="4D6A62B0" w14:textId="77777777" w:rsidR="00390CEB" w:rsidRDefault="005A2D6F">
            <w:pPr>
              <w:pStyle w:val="Heading2"/>
              <w:spacing w:before="60" w:after="60"/>
              <w:jc w:val="center"/>
            </w:pPr>
            <w:r>
              <w:rPr>
                <w:sz w:val="20"/>
              </w:rPr>
              <w:t>START DATE</w:t>
            </w:r>
          </w:p>
        </w:tc>
        <w:tc>
          <w:tcPr>
            <w:tcW w:w="3321" w:type="dxa"/>
            <w:shd w:val="clear" w:color="auto" w:fill="C6D9F1"/>
            <w:tcMar>
              <w:top w:w="100" w:type="dxa"/>
              <w:left w:w="108" w:type="dxa"/>
              <w:bottom w:w="100" w:type="dxa"/>
              <w:right w:w="108" w:type="dxa"/>
            </w:tcMar>
            <w:vAlign w:val="center"/>
          </w:tcPr>
          <w:p w14:paraId="0558C80E" w14:textId="77777777" w:rsidR="00390CEB" w:rsidRDefault="005A2D6F">
            <w:pPr>
              <w:pStyle w:val="Heading2"/>
              <w:spacing w:before="60" w:after="60"/>
              <w:jc w:val="center"/>
            </w:pPr>
            <w:r>
              <w:rPr>
                <w:sz w:val="20"/>
              </w:rPr>
              <w:t>COMPLETION DATE</w:t>
            </w:r>
          </w:p>
        </w:tc>
      </w:tr>
      <w:tr w:rsidR="00BD2CF9" w14:paraId="7121D677" w14:textId="77777777">
        <w:tc>
          <w:tcPr>
            <w:tcW w:w="3320" w:type="dxa"/>
            <w:tcMar>
              <w:top w:w="100" w:type="dxa"/>
              <w:left w:w="108" w:type="dxa"/>
              <w:bottom w:w="100" w:type="dxa"/>
              <w:right w:w="108" w:type="dxa"/>
            </w:tcMar>
          </w:tcPr>
          <w:p w14:paraId="164EF66F" w14:textId="3F343C6C" w:rsidR="00BD2CF9" w:rsidRPr="0019168E" w:rsidRDefault="00BD2CF9">
            <w:pPr>
              <w:rPr>
                <w:rFonts w:ascii="Arial" w:hAnsi="Arial" w:cs="Arial"/>
                <w:sz w:val="20"/>
              </w:rPr>
            </w:pPr>
            <w:r w:rsidRPr="0019168E">
              <w:rPr>
                <w:rFonts w:ascii="Arial" w:hAnsi="Arial" w:cs="Arial"/>
                <w:sz w:val="20"/>
              </w:rPr>
              <w:t>Discovery</w:t>
            </w:r>
          </w:p>
        </w:tc>
        <w:tc>
          <w:tcPr>
            <w:tcW w:w="3321" w:type="dxa"/>
            <w:tcMar>
              <w:top w:w="100" w:type="dxa"/>
              <w:left w:w="108" w:type="dxa"/>
              <w:bottom w:w="100" w:type="dxa"/>
              <w:right w:w="108" w:type="dxa"/>
            </w:tcMar>
          </w:tcPr>
          <w:p w14:paraId="6E50D032" w14:textId="7A03587D" w:rsidR="00BD2CF9" w:rsidRPr="0019168E" w:rsidRDefault="008433B2">
            <w:pPr>
              <w:rPr>
                <w:rFonts w:ascii="Arial" w:eastAsia="Arial" w:hAnsi="Arial" w:cs="Arial"/>
                <w:sz w:val="20"/>
              </w:rPr>
            </w:pPr>
            <w:r>
              <w:rPr>
                <w:rFonts w:ascii="Arial" w:eastAsia="Arial" w:hAnsi="Arial" w:cs="Arial"/>
                <w:sz w:val="20"/>
              </w:rPr>
              <w:t>03/08</w:t>
            </w:r>
            <w:r w:rsidR="00BD2CF9" w:rsidRPr="0019168E">
              <w:rPr>
                <w:rFonts w:ascii="Arial" w:eastAsia="Arial" w:hAnsi="Arial" w:cs="Arial"/>
                <w:sz w:val="20"/>
              </w:rPr>
              <w:t>/2015</w:t>
            </w:r>
          </w:p>
        </w:tc>
        <w:tc>
          <w:tcPr>
            <w:tcW w:w="3321" w:type="dxa"/>
            <w:tcMar>
              <w:top w:w="100" w:type="dxa"/>
              <w:left w:w="108" w:type="dxa"/>
              <w:bottom w:w="100" w:type="dxa"/>
              <w:right w:w="108" w:type="dxa"/>
            </w:tcMar>
          </w:tcPr>
          <w:p w14:paraId="2D500022" w14:textId="6A223A52" w:rsidR="00BD2CF9" w:rsidRPr="0019168E" w:rsidRDefault="00155022">
            <w:pPr>
              <w:rPr>
                <w:rFonts w:ascii="Arial" w:eastAsia="Arial" w:hAnsi="Arial" w:cs="Arial"/>
                <w:sz w:val="20"/>
              </w:rPr>
            </w:pPr>
            <w:r>
              <w:rPr>
                <w:rFonts w:ascii="Arial" w:eastAsia="Arial" w:hAnsi="Arial" w:cs="Arial"/>
                <w:sz w:val="20"/>
              </w:rPr>
              <w:t>11/09</w:t>
            </w:r>
            <w:r w:rsidR="00BD2CF9" w:rsidRPr="0019168E">
              <w:rPr>
                <w:rFonts w:ascii="Arial" w:eastAsia="Arial" w:hAnsi="Arial" w:cs="Arial"/>
                <w:sz w:val="20"/>
              </w:rPr>
              <w:t>/2015</w:t>
            </w:r>
          </w:p>
        </w:tc>
      </w:tr>
      <w:tr w:rsidR="00390CEB" w14:paraId="452CAD10" w14:textId="77777777">
        <w:tc>
          <w:tcPr>
            <w:tcW w:w="3320" w:type="dxa"/>
            <w:tcMar>
              <w:top w:w="100" w:type="dxa"/>
              <w:left w:w="108" w:type="dxa"/>
              <w:bottom w:w="100" w:type="dxa"/>
              <w:right w:w="108" w:type="dxa"/>
            </w:tcMar>
          </w:tcPr>
          <w:p w14:paraId="175B732B" w14:textId="77777777" w:rsidR="00390CEB" w:rsidRPr="0019168E" w:rsidRDefault="00396277">
            <w:pPr>
              <w:rPr>
                <w:rFonts w:ascii="Arial" w:hAnsi="Arial" w:cs="Arial"/>
                <w:sz w:val="20"/>
              </w:rPr>
            </w:pPr>
            <w:hyperlink r:id="rId7">
              <w:r w:rsidR="005A2D6F" w:rsidRPr="0019168E">
                <w:rPr>
                  <w:rFonts w:ascii="Arial" w:eastAsia="Arial" w:hAnsi="Arial" w:cs="Arial"/>
                  <w:color w:val="0000FF"/>
                  <w:sz w:val="20"/>
                  <w:u w:val="single"/>
                </w:rPr>
                <w:t>Alpha</w:t>
              </w:r>
            </w:hyperlink>
            <w:hyperlink r:id="rId8"/>
          </w:p>
        </w:tc>
        <w:tc>
          <w:tcPr>
            <w:tcW w:w="3321" w:type="dxa"/>
            <w:tcMar>
              <w:top w:w="100" w:type="dxa"/>
              <w:left w:w="108" w:type="dxa"/>
              <w:bottom w:w="100" w:type="dxa"/>
              <w:right w:w="108" w:type="dxa"/>
            </w:tcMar>
          </w:tcPr>
          <w:p w14:paraId="2A5E03B3" w14:textId="62A00AFD" w:rsidR="00390CEB" w:rsidRPr="0019168E" w:rsidRDefault="00155022">
            <w:pPr>
              <w:rPr>
                <w:rFonts w:ascii="Arial" w:hAnsi="Arial" w:cs="Arial"/>
                <w:sz w:val="20"/>
              </w:rPr>
            </w:pPr>
            <w:r>
              <w:rPr>
                <w:rFonts w:ascii="Arial" w:eastAsia="Arial" w:hAnsi="Arial" w:cs="Arial"/>
                <w:sz w:val="20"/>
              </w:rPr>
              <w:t>11/09</w:t>
            </w:r>
            <w:r w:rsidR="005A2D6F" w:rsidRPr="0019168E">
              <w:rPr>
                <w:rFonts w:ascii="Arial" w:eastAsia="Arial" w:hAnsi="Arial" w:cs="Arial"/>
                <w:sz w:val="20"/>
              </w:rPr>
              <w:t>/2015</w:t>
            </w:r>
          </w:p>
        </w:tc>
        <w:tc>
          <w:tcPr>
            <w:tcW w:w="3321" w:type="dxa"/>
            <w:tcMar>
              <w:top w:w="100" w:type="dxa"/>
              <w:left w:w="108" w:type="dxa"/>
              <w:bottom w:w="100" w:type="dxa"/>
              <w:right w:w="108" w:type="dxa"/>
            </w:tcMar>
          </w:tcPr>
          <w:p w14:paraId="73C0C403" w14:textId="6D849C13" w:rsidR="00390CEB" w:rsidRPr="0019168E" w:rsidRDefault="00155022">
            <w:pPr>
              <w:rPr>
                <w:rFonts w:ascii="Arial" w:hAnsi="Arial" w:cs="Arial"/>
                <w:sz w:val="20"/>
              </w:rPr>
            </w:pPr>
            <w:r>
              <w:rPr>
                <w:rFonts w:ascii="Arial" w:eastAsia="Arial" w:hAnsi="Arial" w:cs="Arial"/>
                <w:sz w:val="20"/>
              </w:rPr>
              <w:t>06/11</w:t>
            </w:r>
            <w:r w:rsidR="005A2D6F" w:rsidRPr="0019168E">
              <w:rPr>
                <w:rFonts w:ascii="Arial" w:eastAsia="Arial" w:hAnsi="Arial" w:cs="Arial"/>
                <w:sz w:val="20"/>
              </w:rPr>
              <w:t>/2015</w:t>
            </w:r>
          </w:p>
        </w:tc>
      </w:tr>
      <w:tr w:rsidR="00390CEB" w14:paraId="2658D758" w14:textId="77777777">
        <w:tc>
          <w:tcPr>
            <w:tcW w:w="3320" w:type="dxa"/>
            <w:tcMar>
              <w:top w:w="100" w:type="dxa"/>
              <w:left w:w="108" w:type="dxa"/>
              <w:bottom w:w="100" w:type="dxa"/>
              <w:right w:w="108" w:type="dxa"/>
            </w:tcMar>
          </w:tcPr>
          <w:p w14:paraId="5DF80FF5" w14:textId="77777777" w:rsidR="00390CEB" w:rsidRPr="0019168E" w:rsidRDefault="00396277">
            <w:pPr>
              <w:rPr>
                <w:rFonts w:ascii="Arial" w:hAnsi="Arial" w:cs="Arial"/>
                <w:sz w:val="20"/>
              </w:rPr>
            </w:pPr>
            <w:hyperlink r:id="rId9">
              <w:r w:rsidR="005A2D6F" w:rsidRPr="0019168E">
                <w:rPr>
                  <w:rFonts w:ascii="Arial" w:eastAsia="Arial" w:hAnsi="Arial" w:cs="Arial"/>
                  <w:color w:val="0000FF"/>
                  <w:sz w:val="20"/>
                  <w:u w:val="single"/>
                </w:rPr>
                <w:t>Beta</w:t>
              </w:r>
            </w:hyperlink>
            <w:hyperlink r:id="rId10"/>
          </w:p>
        </w:tc>
        <w:tc>
          <w:tcPr>
            <w:tcW w:w="3321" w:type="dxa"/>
            <w:tcMar>
              <w:top w:w="100" w:type="dxa"/>
              <w:left w:w="108" w:type="dxa"/>
              <w:bottom w:w="100" w:type="dxa"/>
              <w:right w:w="108" w:type="dxa"/>
            </w:tcMar>
          </w:tcPr>
          <w:p w14:paraId="10891F58" w14:textId="3E858E4A" w:rsidR="00390CEB" w:rsidRPr="0019168E" w:rsidRDefault="00155022">
            <w:pPr>
              <w:rPr>
                <w:rFonts w:ascii="Arial" w:hAnsi="Arial" w:cs="Arial"/>
                <w:sz w:val="20"/>
              </w:rPr>
            </w:pPr>
            <w:r>
              <w:rPr>
                <w:rFonts w:ascii="Arial" w:eastAsia="Arial" w:hAnsi="Arial" w:cs="Arial"/>
                <w:sz w:val="20"/>
              </w:rPr>
              <w:t>09/11</w:t>
            </w:r>
            <w:r w:rsidR="005A2D6F" w:rsidRPr="0019168E">
              <w:rPr>
                <w:rFonts w:ascii="Arial" w:eastAsia="Arial" w:hAnsi="Arial" w:cs="Arial"/>
                <w:sz w:val="20"/>
              </w:rPr>
              <w:t>/2015</w:t>
            </w:r>
          </w:p>
        </w:tc>
        <w:tc>
          <w:tcPr>
            <w:tcW w:w="3321" w:type="dxa"/>
            <w:tcMar>
              <w:top w:w="100" w:type="dxa"/>
              <w:left w:w="108" w:type="dxa"/>
              <w:bottom w:w="100" w:type="dxa"/>
              <w:right w:w="108" w:type="dxa"/>
            </w:tcMar>
          </w:tcPr>
          <w:p w14:paraId="778437AD" w14:textId="094ED90B" w:rsidR="00390CEB" w:rsidRPr="0019168E" w:rsidRDefault="00155022">
            <w:pPr>
              <w:rPr>
                <w:rFonts w:ascii="Arial" w:hAnsi="Arial" w:cs="Arial"/>
                <w:sz w:val="20"/>
              </w:rPr>
            </w:pPr>
            <w:r>
              <w:rPr>
                <w:rFonts w:ascii="Arial" w:eastAsia="Arial" w:hAnsi="Arial" w:cs="Arial"/>
                <w:sz w:val="20"/>
              </w:rPr>
              <w:t>18/12</w:t>
            </w:r>
            <w:r w:rsidR="005A2D6F" w:rsidRPr="0019168E">
              <w:rPr>
                <w:rFonts w:ascii="Arial" w:eastAsia="Arial" w:hAnsi="Arial" w:cs="Arial"/>
                <w:sz w:val="20"/>
              </w:rPr>
              <w:t>/2015</w:t>
            </w:r>
          </w:p>
        </w:tc>
      </w:tr>
      <w:tr w:rsidR="00390CEB" w14:paraId="2E4B6107" w14:textId="77777777">
        <w:tc>
          <w:tcPr>
            <w:tcW w:w="3320" w:type="dxa"/>
            <w:tcMar>
              <w:top w:w="100" w:type="dxa"/>
              <w:left w:w="108" w:type="dxa"/>
              <w:bottom w:w="100" w:type="dxa"/>
              <w:right w:w="108" w:type="dxa"/>
            </w:tcMar>
          </w:tcPr>
          <w:p w14:paraId="394A093C" w14:textId="77777777" w:rsidR="00390CEB" w:rsidRPr="0019168E" w:rsidRDefault="005A2D6F">
            <w:pPr>
              <w:rPr>
                <w:rFonts w:ascii="Arial" w:hAnsi="Arial" w:cs="Arial"/>
                <w:sz w:val="20"/>
              </w:rPr>
            </w:pPr>
            <w:r w:rsidRPr="0019168E">
              <w:rPr>
                <w:rFonts w:ascii="Arial" w:eastAsia="Arial" w:hAnsi="Arial" w:cs="Arial"/>
                <w:sz w:val="20"/>
              </w:rPr>
              <w:t>Live</w:t>
            </w:r>
          </w:p>
        </w:tc>
        <w:tc>
          <w:tcPr>
            <w:tcW w:w="3321" w:type="dxa"/>
            <w:tcMar>
              <w:top w:w="100" w:type="dxa"/>
              <w:left w:w="108" w:type="dxa"/>
              <w:bottom w:w="100" w:type="dxa"/>
              <w:right w:w="108" w:type="dxa"/>
            </w:tcMar>
          </w:tcPr>
          <w:p w14:paraId="68511A76" w14:textId="74C4A36A" w:rsidR="00390CEB" w:rsidRPr="0019168E" w:rsidRDefault="00155022">
            <w:pPr>
              <w:rPr>
                <w:rFonts w:ascii="Arial" w:hAnsi="Arial" w:cs="Arial"/>
                <w:sz w:val="20"/>
              </w:rPr>
            </w:pPr>
            <w:r>
              <w:rPr>
                <w:rFonts w:ascii="Arial" w:eastAsia="Arial" w:hAnsi="Arial" w:cs="Arial"/>
                <w:sz w:val="20"/>
              </w:rPr>
              <w:t>21/12</w:t>
            </w:r>
            <w:r w:rsidR="005A2D6F" w:rsidRPr="0019168E">
              <w:rPr>
                <w:rFonts w:ascii="Arial" w:eastAsia="Arial" w:hAnsi="Arial" w:cs="Arial"/>
                <w:sz w:val="20"/>
              </w:rPr>
              <w:t>/2015</w:t>
            </w:r>
          </w:p>
        </w:tc>
        <w:tc>
          <w:tcPr>
            <w:tcW w:w="3321" w:type="dxa"/>
            <w:tcMar>
              <w:top w:w="100" w:type="dxa"/>
              <w:left w:w="108" w:type="dxa"/>
              <w:bottom w:w="100" w:type="dxa"/>
              <w:right w:w="108" w:type="dxa"/>
            </w:tcMar>
          </w:tcPr>
          <w:p w14:paraId="0A710EA4" w14:textId="5FC07268" w:rsidR="00390CEB" w:rsidRPr="0019168E" w:rsidRDefault="00155022">
            <w:pPr>
              <w:rPr>
                <w:rFonts w:ascii="Arial" w:hAnsi="Arial" w:cs="Arial"/>
                <w:sz w:val="20"/>
              </w:rPr>
            </w:pPr>
            <w:r>
              <w:rPr>
                <w:rFonts w:ascii="Arial" w:hAnsi="Arial" w:cs="Arial"/>
                <w:sz w:val="20"/>
              </w:rPr>
              <w:t>02/08</w:t>
            </w:r>
            <w:r w:rsidR="006F5959" w:rsidRPr="0019168E">
              <w:rPr>
                <w:rFonts w:ascii="Arial" w:hAnsi="Arial" w:cs="Arial"/>
                <w:sz w:val="20"/>
              </w:rPr>
              <w:t>/2016</w:t>
            </w:r>
          </w:p>
        </w:tc>
      </w:tr>
    </w:tbl>
    <w:p w14:paraId="27AF979F" w14:textId="275F3163" w:rsidR="00390CEB" w:rsidRDefault="005A2D6F" w:rsidP="008433B2">
      <w:r>
        <w:br w:type="page"/>
      </w:r>
      <w:bookmarkStart w:id="11" w:name="h.17dp8vu" w:colFirst="0" w:colLast="0"/>
      <w:bookmarkEnd w:id="11"/>
      <w:r>
        <w:rPr>
          <w:color w:val="4F81BD"/>
          <w:sz w:val="28"/>
        </w:rPr>
        <w:lastRenderedPageBreak/>
        <w:t>CURRENT SITUATION / BACKGROUND INFORMATION</w:t>
      </w:r>
    </w:p>
    <w:p w14:paraId="16587FB0" w14:textId="77777777" w:rsidR="00390CEB" w:rsidRDefault="00390CEB">
      <w:pPr>
        <w:spacing w:before="60" w:after="60"/>
      </w:pPr>
    </w:p>
    <w:p w14:paraId="5C273D01" w14:textId="77777777" w:rsidR="00390CEB" w:rsidRDefault="005A2D6F">
      <w:pPr>
        <w:spacing w:before="60" w:after="60"/>
      </w:pPr>
      <w:r>
        <w:rPr>
          <w:rFonts w:ascii="Arial" w:eastAsia="Arial" w:hAnsi="Arial" w:cs="Arial"/>
          <w:b/>
          <w:sz w:val="20"/>
        </w:rPr>
        <w:t xml:space="preserve">Current </w:t>
      </w:r>
      <w:proofErr w:type="spellStart"/>
      <w:r>
        <w:rPr>
          <w:rFonts w:ascii="Arial" w:eastAsia="Arial" w:hAnsi="Arial" w:cs="Arial"/>
          <w:b/>
          <w:sz w:val="20"/>
        </w:rPr>
        <w:t>artifacts</w:t>
      </w:r>
      <w:proofErr w:type="spellEnd"/>
    </w:p>
    <w:p w14:paraId="685C46CC" w14:textId="1F6F4B32" w:rsidR="00390CEB" w:rsidRPr="00B61A09" w:rsidRDefault="00B61A09">
      <w:pPr>
        <w:spacing w:before="60" w:after="60"/>
        <w:rPr>
          <w:rFonts w:ascii="Arial" w:hAnsi="Arial" w:cs="Arial"/>
          <w:sz w:val="20"/>
        </w:rPr>
      </w:pPr>
      <w:r w:rsidRPr="00B61A09">
        <w:rPr>
          <w:rFonts w:ascii="Arial" w:hAnsi="Arial" w:cs="Arial"/>
          <w:sz w:val="20"/>
        </w:rPr>
        <w:t>Product Backlog</w:t>
      </w:r>
    </w:p>
    <w:tbl>
      <w:tblPr>
        <w:tblW w:w="0" w:type="auto"/>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1351"/>
        <w:gridCol w:w="2470"/>
        <w:gridCol w:w="3974"/>
        <w:gridCol w:w="1935"/>
      </w:tblGrid>
      <w:tr w:rsidR="00B61A09" w:rsidRPr="00B61A09" w14:paraId="318F3D93" w14:textId="77777777" w:rsidTr="00B61A09">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1AD9CA0E" w14:textId="77777777" w:rsidR="00B61A09" w:rsidRPr="00B61A09" w:rsidRDefault="00B61A09" w:rsidP="00B61A09">
            <w:pPr>
              <w:rPr>
                <w:rFonts w:ascii="Arial" w:eastAsia="Times New Roman" w:hAnsi="Arial" w:cs="Arial"/>
                <w:b/>
                <w:bCs/>
                <w:color w:val="FFFFFF"/>
                <w:sz w:val="20"/>
              </w:rPr>
            </w:pPr>
            <w:r w:rsidRPr="00B61A09">
              <w:rPr>
                <w:rFonts w:ascii="Arial" w:eastAsia="Times New Roman" w:hAnsi="Arial" w:cs="Arial"/>
                <w:b/>
                <w:bCs/>
                <w:color w:val="FFFFFF"/>
                <w:sz w:val="20"/>
              </w:rPr>
              <w:t>Area / Theme</w:t>
            </w:r>
          </w:p>
        </w:tc>
        <w:tc>
          <w:tcPr>
            <w:tcW w:w="0" w:type="auto"/>
            <w:tcBorders>
              <w:top w:val="single" w:sz="6" w:space="0" w:color="000000"/>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30293DC6" w14:textId="77777777" w:rsidR="00B61A09" w:rsidRPr="00B61A09" w:rsidRDefault="00B61A09" w:rsidP="00B61A09">
            <w:pPr>
              <w:rPr>
                <w:rFonts w:ascii="Arial" w:eastAsia="Times New Roman" w:hAnsi="Arial" w:cs="Arial"/>
                <w:b/>
                <w:bCs/>
                <w:color w:val="FFFFFF"/>
                <w:sz w:val="20"/>
              </w:rPr>
            </w:pPr>
            <w:r w:rsidRPr="00B61A09">
              <w:rPr>
                <w:rFonts w:ascii="Arial" w:eastAsia="Times New Roman" w:hAnsi="Arial" w:cs="Arial"/>
                <w:b/>
                <w:bCs/>
                <w:color w:val="FFFFFF"/>
                <w:sz w:val="20"/>
              </w:rPr>
              <w:t>Description</w:t>
            </w:r>
          </w:p>
        </w:tc>
        <w:tc>
          <w:tcPr>
            <w:tcW w:w="0" w:type="auto"/>
            <w:tcBorders>
              <w:top w:val="single" w:sz="6" w:space="0" w:color="000000"/>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3933A1BB" w14:textId="77777777" w:rsidR="00B61A09" w:rsidRPr="00B61A09" w:rsidRDefault="00B61A09" w:rsidP="00B61A09">
            <w:pPr>
              <w:rPr>
                <w:rFonts w:ascii="Arial" w:eastAsia="Times New Roman" w:hAnsi="Arial" w:cs="Arial"/>
                <w:b/>
                <w:bCs/>
                <w:color w:val="FFFFFF"/>
                <w:sz w:val="20"/>
              </w:rPr>
            </w:pPr>
            <w:r w:rsidRPr="00B61A09">
              <w:rPr>
                <w:rFonts w:ascii="Arial" w:eastAsia="Times New Roman" w:hAnsi="Arial" w:cs="Arial"/>
                <w:b/>
                <w:bCs/>
                <w:color w:val="FFFFFF"/>
                <w:sz w:val="20"/>
              </w:rPr>
              <w:t>User Story</w:t>
            </w:r>
          </w:p>
        </w:tc>
        <w:tc>
          <w:tcPr>
            <w:tcW w:w="0" w:type="auto"/>
            <w:tcBorders>
              <w:top w:val="single" w:sz="6" w:space="0" w:color="000000"/>
              <w:left w:val="single" w:sz="6" w:space="0" w:color="CCCCCC"/>
              <w:bottom w:val="single" w:sz="6" w:space="0" w:color="000000"/>
              <w:right w:val="single" w:sz="6" w:space="0" w:color="000000"/>
            </w:tcBorders>
            <w:shd w:val="clear" w:color="auto" w:fill="000000"/>
            <w:tcMar>
              <w:top w:w="30" w:type="dxa"/>
              <w:left w:w="45" w:type="dxa"/>
              <w:bottom w:w="30" w:type="dxa"/>
              <w:right w:w="45" w:type="dxa"/>
            </w:tcMar>
            <w:vAlign w:val="center"/>
            <w:hideMark/>
          </w:tcPr>
          <w:p w14:paraId="0CD063BF" w14:textId="77777777" w:rsidR="00B61A09" w:rsidRPr="00B61A09" w:rsidRDefault="00B61A09" w:rsidP="00B61A09">
            <w:pPr>
              <w:jc w:val="center"/>
              <w:rPr>
                <w:rFonts w:ascii="Arial" w:eastAsia="Times New Roman" w:hAnsi="Arial" w:cs="Arial"/>
                <w:b/>
                <w:bCs/>
                <w:color w:val="FFFFFF"/>
                <w:sz w:val="20"/>
              </w:rPr>
            </w:pPr>
            <w:r w:rsidRPr="00B61A09">
              <w:rPr>
                <w:rFonts w:ascii="Arial" w:eastAsia="Times New Roman" w:hAnsi="Arial" w:cs="Arial"/>
                <w:b/>
                <w:bCs/>
                <w:color w:val="FFFFFF"/>
                <w:sz w:val="20"/>
              </w:rPr>
              <w:t xml:space="preserve">Priority </w:t>
            </w:r>
            <w:r w:rsidRPr="00B61A09">
              <w:rPr>
                <w:rFonts w:ascii="Arial" w:eastAsia="Times New Roman" w:hAnsi="Arial" w:cs="Arial"/>
                <w:b/>
                <w:bCs/>
                <w:color w:val="FFFFFF"/>
                <w:sz w:val="20"/>
              </w:rPr>
              <w:br/>
              <w:t>(High/Medium/Low)</w:t>
            </w:r>
          </w:p>
        </w:tc>
      </w:tr>
      <w:tr w:rsidR="00B61A09" w:rsidRPr="00B61A09" w14:paraId="68F4C5F2"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5F3A0A2A" w14:textId="77777777" w:rsidR="00B61A09" w:rsidRPr="00B61A09" w:rsidRDefault="00B61A09" w:rsidP="00B61A09">
            <w:pPr>
              <w:rPr>
                <w:rFonts w:ascii="Arial" w:eastAsia="Times New Roman" w:hAnsi="Arial" w:cs="Arial"/>
                <w:b/>
                <w:bCs/>
                <w:color w:val="auto"/>
                <w:sz w:val="20"/>
              </w:rPr>
            </w:pPr>
            <w:r w:rsidRPr="00B61A09">
              <w:rPr>
                <w:rFonts w:ascii="Arial" w:eastAsia="Times New Roman" w:hAnsi="Arial" w:cs="Arial"/>
                <w:b/>
                <w:bCs/>
                <w:color w:val="auto"/>
                <w:sz w:val="20"/>
              </w:rPr>
              <w:t>Internal services</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50A4DE53"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Integration of internal services</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5FF1F3A9"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As an end user I want to be able to access all of the tools I need to do my work in one place so that I can work more efficiently</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vAlign w:val="center"/>
            <w:hideMark/>
          </w:tcPr>
          <w:p w14:paraId="601D8E9B"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H</w:t>
            </w:r>
          </w:p>
        </w:tc>
      </w:tr>
      <w:tr w:rsidR="00B61A09" w:rsidRPr="00B61A09" w14:paraId="6CD85879"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115AB580" w14:textId="77777777" w:rsidR="00B61A09" w:rsidRPr="00B61A09" w:rsidRDefault="00B61A09" w:rsidP="00B61A09">
            <w:pPr>
              <w:rPr>
                <w:rFonts w:ascii="Arial" w:eastAsia="Times New Roman" w:hAnsi="Arial" w:cs="Arial"/>
                <w:b/>
                <w:bCs/>
                <w:color w:val="auto"/>
                <w:sz w:val="20"/>
              </w:rPr>
            </w:pPr>
            <w:r w:rsidRPr="00B61A09">
              <w:rPr>
                <w:rFonts w:ascii="Arial" w:eastAsia="Times New Roman" w:hAnsi="Arial" w:cs="Arial"/>
                <w:b/>
                <w:bCs/>
                <w:color w:val="auto"/>
                <w:sz w:val="20"/>
              </w:rPr>
              <w:t>User centred design</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5FF1A825"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Review of design and UX</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54CC7991"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As an end user I want to have a high quality experience at a level I expect from external services so that I have confidence in the DH</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vAlign w:val="center"/>
            <w:hideMark/>
          </w:tcPr>
          <w:p w14:paraId="43609F9E"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H</w:t>
            </w:r>
          </w:p>
        </w:tc>
      </w:tr>
      <w:tr w:rsidR="00B61A09" w:rsidRPr="00B61A09" w14:paraId="267923C7"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42C6FF43" w14:textId="77777777" w:rsidR="00B61A09" w:rsidRPr="00B61A09" w:rsidRDefault="00B61A09" w:rsidP="00B61A09">
            <w:pPr>
              <w:rPr>
                <w:rFonts w:ascii="Arial" w:eastAsia="Times New Roman" w:hAnsi="Arial" w:cs="Arial"/>
                <w:b/>
                <w:bCs/>
                <w:color w:val="auto"/>
                <w:sz w:val="18"/>
                <w:szCs w:val="18"/>
              </w:rPr>
            </w:pPr>
            <w:r w:rsidRPr="00B61A09">
              <w:rPr>
                <w:rFonts w:ascii="Arial" w:eastAsia="Times New Roman" w:hAnsi="Arial" w:cs="Arial"/>
                <w:b/>
                <w:bCs/>
                <w:color w:val="auto"/>
                <w:sz w:val="18"/>
                <w:szCs w:val="18"/>
              </w:rPr>
              <w:t>Editorial Process</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673B76FE"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"Second eyes" approval process</w:t>
            </w:r>
            <w:r w:rsidRPr="00B61A09">
              <w:rPr>
                <w:rFonts w:ascii="Arial" w:eastAsia="Times New Roman" w:hAnsi="Arial" w:cs="Arial"/>
                <w:color w:val="auto"/>
                <w:sz w:val="18"/>
                <w:szCs w:val="18"/>
              </w:rPr>
              <w:br/>
            </w:r>
            <w:r w:rsidRPr="00B61A09">
              <w:rPr>
                <w:rFonts w:ascii="Arial" w:eastAsia="Times New Roman" w:hAnsi="Arial" w:cs="Arial"/>
                <w:color w:val="auto"/>
                <w:sz w:val="18"/>
                <w:szCs w:val="18"/>
              </w:rPr>
              <w:br/>
              <w:t>Prompt for pages to be reviewed when a related page is updated</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vAlign w:val="bottom"/>
            <w:hideMark/>
          </w:tcPr>
          <w:p w14:paraId="6F50DD51"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As an editor I want to be able to check and approve content that has been created/updated by other editors so that I can ensure the quality of content</w:t>
            </w:r>
            <w:r w:rsidRPr="00B61A09">
              <w:rPr>
                <w:rFonts w:ascii="Arial" w:eastAsia="Times New Roman" w:hAnsi="Arial" w:cs="Arial"/>
                <w:color w:val="auto"/>
                <w:sz w:val="18"/>
                <w:szCs w:val="18"/>
              </w:rPr>
              <w:br/>
            </w:r>
            <w:r w:rsidRPr="00B61A09">
              <w:rPr>
                <w:rFonts w:ascii="Arial" w:eastAsia="Times New Roman" w:hAnsi="Arial" w:cs="Arial"/>
                <w:color w:val="auto"/>
                <w:sz w:val="18"/>
                <w:szCs w:val="18"/>
              </w:rPr>
              <w:br/>
              <w:t>As an editor I want to be confident that information related to the content I am editing is up to date so that there is only one version of the truth</w:t>
            </w:r>
          </w:p>
        </w:tc>
        <w:tc>
          <w:tcPr>
            <w:tcW w:w="0" w:type="auto"/>
            <w:tcBorders>
              <w:top w:val="single" w:sz="6" w:space="0" w:color="CCCCCC"/>
              <w:left w:val="single" w:sz="6" w:space="0" w:color="CCCCCC"/>
              <w:bottom w:val="single" w:sz="6" w:space="0" w:color="CCCCCC"/>
              <w:right w:val="single" w:sz="6" w:space="0" w:color="CCCCCC"/>
            </w:tcBorders>
            <w:shd w:val="clear" w:color="auto" w:fill="F4CCCC"/>
            <w:noWrap/>
            <w:tcMar>
              <w:top w:w="30" w:type="dxa"/>
              <w:left w:w="45" w:type="dxa"/>
              <w:bottom w:w="30" w:type="dxa"/>
              <w:right w:w="45" w:type="dxa"/>
            </w:tcMar>
            <w:vAlign w:val="center"/>
            <w:hideMark/>
          </w:tcPr>
          <w:p w14:paraId="0C474D9C" w14:textId="77777777" w:rsidR="00B61A09" w:rsidRPr="00B61A09" w:rsidRDefault="00B61A09" w:rsidP="00B61A09">
            <w:pPr>
              <w:jc w:val="center"/>
              <w:rPr>
                <w:rFonts w:ascii="Arial" w:eastAsia="Times New Roman" w:hAnsi="Arial" w:cs="Arial"/>
                <w:b/>
                <w:bCs/>
                <w:color w:val="auto"/>
                <w:sz w:val="18"/>
                <w:szCs w:val="18"/>
              </w:rPr>
            </w:pPr>
            <w:r w:rsidRPr="00B61A09">
              <w:rPr>
                <w:rFonts w:ascii="Arial" w:eastAsia="Times New Roman" w:hAnsi="Arial" w:cs="Arial"/>
                <w:b/>
                <w:bCs/>
                <w:color w:val="auto"/>
                <w:sz w:val="18"/>
                <w:szCs w:val="18"/>
              </w:rPr>
              <w:t>H</w:t>
            </w:r>
          </w:p>
        </w:tc>
      </w:tr>
      <w:tr w:rsidR="00B61A09" w:rsidRPr="00B61A09" w14:paraId="5F8BF6EE"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105E556C" w14:textId="77777777" w:rsidR="00B61A09" w:rsidRPr="00B61A09" w:rsidRDefault="00B61A09" w:rsidP="00B61A09">
            <w:pPr>
              <w:rPr>
                <w:rFonts w:ascii="Arial" w:eastAsia="Times New Roman" w:hAnsi="Arial" w:cs="Arial"/>
                <w:b/>
                <w:bCs/>
                <w:color w:val="auto"/>
                <w:sz w:val="20"/>
              </w:rPr>
            </w:pPr>
            <w:r w:rsidRPr="00B61A09">
              <w:rPr>
                <w:rFonts w:ascii="Arial" w:eastAsia="Times New Roman" w:hAnsi="Arial" w:cs="Arial"/>
                <w:b/>
                <w:bCs/>
                <w:color w:val="auto"/>
                <w:sz w:val="20"/>
              </w:rPr>
              <w:t>Online forms</w:t>
            </w:r>
            <w:r w:rsidRPr="00B61A09">
              <w:rPr>
                <w:rFonts w:ascii="Arial" w:eastAsia="Times New Roman" w:hAnsi="Arial" w:cs="Arial"/>
                <w:b/>
                <w:bCs/>
                <w:color w:val="auto"/>
                <w:sz w:val="20"/>
              </w:rPr>
              <w:br/>
              <w:t>Security</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0DFFD8B2"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Increasing security level to OFFICIAL SENSITIVE</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hideMark/>
          </w:tcPr>
          <w:p w14:paraId="2B28CA94"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As a business owner (e.g. HR professional) I want to be able to collect information from staff in a simple and straightforward manner so that I can get the information I need to do my job</w:t>
            </w:r>
          </w:p>
        </w:tc>
        <w:tc>
          <w:tcPr>
            <w:tcW w:w="0" w:type="auto"/>
            <w:tcBorders>
              <w:top w:val="single" w:sz="6" w:space="0" w:color="CCCCCC"/>
              <w:left w:val="single" w:sz="6" w:space="0" w:color="CCCCCC"/>
              <w:bottom w:val="single" w:sz="6" w:space="0" w:color="CCCCCC"/>
              <w:right w:val="single" w:sz="6" w:space="0" w:color="CCCCCC"/>
            </w:tcBorders>
            <w:shd w:val="clear" w:color="auto" w:fill="F4CCCC"/>
            <w:tcMar>
              <w:top w:w="30" w:type="dxa"/>
              <w:left w:w="45" w:type="dxa"/>
              <w:bottom w:w="30" w:type="dxa"/>
              <w:right w:w="45" w:type="dxa"/>
            </w:tcMar>
            <w:vAlign w:val="center"/>
            <w:hideMark/>
          </w:tcPr>
          <w:p w14:paraId="56F06628"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H</w:t>
            </w:r>
          </w:p>
        </w:tc>
      </w:tr>
      <w:tr w:rsidR="00B61A09" w:rsidRPr="00B61A09" w14:paraId="42E7C147"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178CDF9B" w14:textId="77777777" w:rsidR="00B61A09" w:rsidRPr="00B61A09" w:rsidRDefault="00B61A09" w:rsidP="00B61A09">
            <w:pPr>
              <w:rPr>
                <w:rFonts w:ascii="Arial" w:eastAsia="Times New Roman" w:hAnsi="Arial" w:cs="Arial"/>
                <w:b/>
                <w:bCs/>
                <w:color w:val="auto"/>
                <w:sz w:val="18"/>
                <w:szCs w:val="18"/>
              </w:rPr>
            </w:pPr>
            <w:r w:rsidRPr="00B61A09">
              <w:rPr>
                <w:rFonts w:ascii="Arial" w:eastAsia="Times New Roman" w:hAnsi="Arial" w:cs="Arial"/>
                <w:b/>
                <w:bCs/>
                <w:color w:val="auto"/>
                <w:sz w:val="18"/>
                <w:szCs w:val="18"/>
              </w:rPr>
              <w:t>Calendar / event booking</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126AFA4E"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Senior leader - book a 2 week Connecting placement at a front-line service (pick place &amp; time)</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2D113045"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As a senior leader I want to book my Connecting placement quickly and efficiently through the Intranet</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vAlign w:val="center"/>
            <w:hideMark/>
          </w:tcPr>
          <w:p w14:paraId="077587CF" w14:textId="77777777" w:rsidR="00B61A09" w:rsidRPr="00B61A09" w:rsidRDefault="00B61A09" w:rsidP="00B61A09">
            <w:pPr>
              <w:jc w:val="center"/>
              <w:rPr>
                <w:rFonts w:ascii="Arial" w:eastAsia="Times New Roman" w:hAnsi="Arial" w:cs="Arial"/>
                <w:b/>
                <w:bCs/>
                <w:color w:val="auto"/>
                <w:sz w:val="18"/>
                <w:szCs w:val="18"/>
              </w:rPr>
            </w:pPr>
            <w:r w:rsidRPr="00B61A09">
              <w:rPr>
                <w:rFonts w:ascii="Arial" w:eastAsia="Times New Roman" w:hAnsi="Arial" w:cs="Arial"/>
                <w:b/>
                <w:bCs/>
                <w:color w:val="auto"/>
                <w:sz w:val="18"/>
                <w:szCs w:val="18"/>
              </w:rPr>
              <w:t>M</w:t>
            </w:r>
          </w:p>
        </w:tc>
      </w:tr>
      <w:tr w:rsidR="00B61A09" w:rsidRPr="00B61A09" w14:paraId="616CCB28"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4FEE99A8" w14:textId="77777777" w:rsidR="00B61A09" w:rsidRPr="00B61A09" w:rsidRDefault="00B61A09" w:rsidP="00B61A09">
            <w:pPr>
              <w:rPr>
                <w:rFonts w:ascii="Arial" w:eastAsia="Times New Roman" w:hAnsi="Arial" w:cs="Arial"/>
                <w:b/>
                <w:bCs/>
                <w:color w:val="auto"/>
                <w:sz w:val="20"/>
              </w:rPr>
            </w:pPr>
            <w:r w:rsidRPr="00B61A09">
              <w:rPr>
                <w:rFonts w:ascii="Arial" w:eastAsia="Times New Roman" w:hAnsi="Arial" w:cs="Arial"/>
                <w:b/>
                <w:bCs/>
                <w:color w:val="auto"/>
                <w:sz w:val="20"/>
              </w:rPr>
              <w:t>Content format</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0F89AC35"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Corporate calendar</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2FA02F7E"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As an event organiser I want to see what events the Department has scheduled so that I don't book my event for the same time</w:t>
            </w:r>
            <w:r w:rsidRPr="00B61A09">
              <w:rPr>
                <w:rFonts w:ascii="Arial" w:eastAsia="Times New Roman" w:hAnsi="Arial" w:cs="Arial"/>
                <w:color w:val="auto"/>
                <w:sz w:val="20"/>
              </w:rPr>
              <w:br/>
            </w:r>
            <w:r w:rsidRPr="00B61A09">
              <w:rPr>
                <w:rFonts w:ascii="Arial" w:eastAsia="Times New Roman" w:hAnsi="Arial" w:cs="Arial"/>
                <w:color w:val="auto"/>
                <w:sz w:val="20"/>
              </w:rPr>
              <w:br/>
              <w:t>As an end user I want to see all the upcoming events run by the Department so I can find events I'm interested in and sign-up to attend</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vAlign w:val="center"/>
            <w:hideMark/>
          </w:tcPr>
          <w:p w14:paraId="2F4ABE21"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M</w:t>
            </w:r>
          </w:p>
        </w:tc>
      </w:tr>
      <w:tr w:rsidR="00B61A09" w:rsidRPr="00B61A09" w14:paraId="3FBCA3BF"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25BAAF33" w14:textId="77777777" w:rsidR="00B61A09" w:rsidRPr="00B61A09" w:rsidRDefault="00B61A09" w:rsidP="00B61A09">
            <w:pPr>
              <w:rPr>
                <w:rFonts w:ascii="Arial" w:eastAsia="Times New Roman" w:hAnsi="Arial" w:cs="Arial"/>
                <w:b/>
                <w:bCs/>
                <w:color w:val="auto"/>
                <w:sz w:val="20"/>
              </w:rPr>
            </w:pPr>
            <w:r w:rsidRPr="00B61A09">
              <w:rPr>
                <w:rFonts w:ascii="Arial" w:eastAsia="Times New Roman" w:hAnsi="Arial" w:cs="Arial"/>
                <w:b/>
                <w:bCs/>
                <w:color w:val="auto"/>
                <w:sz w:val="20"/>
              </w:rPr>
              <w:t>In Your Building</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05E00010"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Option to add a date to a building news story</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7D6F12B1"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As an end user I want to be aware of building news on the day it's happening</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vAlign w:val="center"/>
            <w:hideMark/>
          </w:tcPr>
          <w:p w14:paraId="292D08F0"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M</w:t>
            </w:r>
          </w:p>
        </w:tc>
      </w:tr>
      <w:tr w:rsidR="00B61A09" w:rsidRPr="00B61A09" w14:paraId="2F442B0F"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42E2B7F2"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Images</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0EB7856D"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Wrap text around images</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vAlign w:val="bottom"/>
            <w:hideMark/>
          </w:tcPr>
          <w:p w14:paraId="31865727"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As an end user I want to read stories that are integrated seamlessly with images</w:t>
            </w:r>
          </w:p>
        </w:tc>
        <w:tc>
          <w:tcPr>
            <w:tcW w:w="0" w:type="auto"/>
            <w:tcBorders>
              <w:top w:val="single" w:sz="6" w:space="0" w:color="CCCCCC"/>
              <w:left w:val="single" w:sz="6" w:space="0" w:color="CCCCCC"/>
              <w:bottom w:val="single" w:sz="6" w:space="0" w:color="CCCCCC"/>
              <w:right w:val="single" w:sz="6" w:space="0" w:color="CCCCCC"/>
            </w:tcBorders>
            <w:shd w:val="clear" w:color="auto" w:fill="FCE5CD"/>
            <w:noWrap/>
            <w:tcMar>
              <w:top w:w="30" w:type="dxa"/>
              <w:left w:w="45" w:type="dxa"/>
              <w:bottom w:w="30" w:type="dxa"/>
              <w:right w:w="45" w:type="dxa"/>
            </w:tcMar>
            <w:vAlign w:val="center"/>
            <w:hideMark/>
          </w:tcPr>
          <w:p w14:paraId="09CA419F"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M</w:t>
            </w:r>
          </w:p>
        </w:tc>
      </w:tr>
      <w:tr w:rsidR="00B61A09" w:rsidRPr="00B61A09" w14:paraId="04DE15F8"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65349E10" w14:textId="77777777" w:rsidR="00B61A09" w:rsidRPr="00B61A09" w:rsidRDefault="00B61A09" w:rsidP="00B61A09">
            <w:pPr>
              <w:rPr>
                <w:rFonts w:ascii="Arial" w:eastAsia="Times New Roman" w:hAnsi="Arial" w:cs="Arial"/>
                <w:b/>
                <w:bCs/>
                <w:color w:val="auto"/>
                <w:sz w:val="20"/>
              </w:rPr>
            </w:pPr>
            <w:r w:rsidRPr="00B61A09">
              <w:rPr>
                <w:rFonts w:ascii="Arial" w:eastAsia="Times New Roman" w:hAnsi="Arial" w:cs="Arial"/>
                <w:b/>
                <w:bCs/>
                <w:color w:val="auto"/>
                <w:sz w:val="20"/>
              </w:rPr>
              <w:t>Emergency Banner</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2EA0ADD2"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Emergency banner</w:t>
            </w:r>
            <w:r w:rsidRPr="00B61A09">
              <w:rPr>
                <w:rFonts w:ascii="Arial" w:eastAsia="Times New Roman" w:hAnsi="Arial" w:cs="Arial"/>
                <w:color w:val="auto"/>
                <w:sz w:val="20"/>
              </w:rPr>
              <w:br/>
              <w:t>- Triage process for what counts as an Emergency</w:t>
            </w:r>
            <w:r w:rsidRPr="00B61A09">
              <w:rPr>
                <w:rFonts w:ascii="Arial" w:eastAsia="Times New Roman" w:hAnsi="Arial" w:cs="Arial"/>
                <w:color w:val="auto"/>
                <w:sz w:val="20"/>
              </w:rPr>
              <w:br/>
              <w:t>- Colour coding by severity</w:t>
            </w:r>
            <w:r w:rsidRPr="00B61A09">
              <w:rPr>
                <w:rFonts w:ascii="Arial" w:eastAsia="Times New Roman" w:hAnsi="Arial" w:cs="Arial"/>
                <w:color w:val="auto"/>
                <w:sz w:val="20"/>
              </w:rPr>
              <w:br/>
              <w:t xml:space="preserve">- Link through to </w:t>
            </w:r>
            <w:r w:rsidRPr="00B61A09">
              <w:rPr>
                <w:rFonts w:ascii="Arial" w:eastAsia="Times New Roman" w:hAnsi="Arial" w:cs="Arial"/>
                <w:color w:val="auto"/>
                <w:sz w:val="20"/>
              </w:rPr>
              <w:lastRenderedPageBreak/>
              <w:t>emergency post page with more info</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hideMark/>
          </w:tcPr>
          <w:p w14:paraId="65391B3E"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lastRenderedPageBreak/>
              <w:t>As an end user I want to know about an urgent issue that affects me</w:t>
            </w:r>
          </w:p>
        </w:tc>
        <w:tc>
          <w:tcPr>
            <w:tcW w:w="0" w:type="auto"/>
            <w:tcBorders>
              <w:top w:val="single" w:sz="6" w:space="0" w:color="CCCCCC"/>
              <w:left w:val="single" w:sz="6" w:space="0" w:color="CCCCCC"/>
              <w:bottom w:val="single" w:sz="6" w:space="0" w:color="CCCCCC"/>
              <w:right w:val="single" w:sz="6" w:space="0" w:color="CCCCCC"/>
            </w:tcBorders>
            <w:shd w:val="clear" w:color="auto" w:fill="FCE5CD"/>
            <w:tcMar>
              <w:top w:w="30" w:type="dxa"/>
              <w:left w:w="45" w:type="dxa"/>
              <w:bottom w:w="30" w:type="dxa"/>
              <w:right w:w="45" w:type="dxa"/>
            </w:tcMar>
            <w:vAlign w:val="center"/>
            <w:hideMark/>
          </w:tcPr>
          <w:p w14:paraId="5AD6FE13"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M</w:t>
            </w:r>
          </w:p>
        </w:tc>
      </w:tr>
      <w:tr w:rsidR="00B61A09" w:rsidRPr="00B61A09" w14:paraId="7C74B269"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56FD7042" w14:textId="77777777" w:rsidR="00B61A09" w:rsidRPr="00B61A09" w:rsidRDefault="00B61A09" w:rsidP="00B61A09">
            <w:pPr>
              <w:rPr>
                <w:rFonts w:ascii="Arial" w:eastAsia="Times New Roman" w:hAnsi="Arial" w:cs="Arial"/>
                <w:b/>
                <w:bCs/>
                <w:color w:val="auto"/>
                <w:sz w:val="20"/>
              </w:rPr>
            </w:pPr>
            <w:r w:rsidRPr="00B61A09">
              <w:rPr>
                <w:rFonts w:ascii="Arial" w:eastAsia="Times New Roman" w:hAnsi="Arial" w:cs="Arial"/>
                <w:b/>
                <w:bCs/>
                <w:color w:val="auto"/>
                <w:sz w:val="20"/>
              </w:rPr>
              <w:lastRenderedPageBreak/>
              <w:t>To Do List</w:t>
            </w:r>
            <w:r w:rsidRPr="00B61A09">
              <w:rPr>
                <w:rFonts w:ascii="Arial" w:eastAsia="Times New Roman" w:hAnsi="Arial" w:cs="Arial"/>
                <w:b/>
                <w:bCs/>
                <w:color w:val="auto"/>
                <w:sz w:val="20"/>
              </w:rPr>
              <w:br/>
              <w:t>and</w:t>
            </w:r>
            <w:r w:rsidRPr="00B61A09">
              <w:rPr>
                <w:rFonts w:ascii="Arial" w:eastAsia="Times New Roman" w:hAnsi="Arial" w:cs="Arial"/>
                <w:b/>
                <w:bCs/>
                <w:color w:val="auto"/>
                <w:sz w:val="20"/>
              </w:rPr>
              <w:br/>
              <w:t>In Your Building</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53C87169"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Ability to add pictures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4BB3B664"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As an end user I want to see rich content, with text enhanced by images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vAlign w:val="center"/>
            <w:hideMark/>
          </w:tcPr>
          <w:p w14:paraId="4868EDB9" w14:textId="77777777" w:rsidR="00B61A09" w:rsidRPr="00B61A09" w:rsidRDefault="00B61A09" w:rsidP="00B61A09">
            <w:pPr>
              <w:jc w:val="center"/>
              <w:rPr>
                <w:rFonts w:ascii="Arial" w:eastAsia="Times New Roman" w:hAnsi="Arial" w:cs="Arial"/>
                <w:b/>
                <w:bCs/>
                <w:color w:val="auto"/>
                <w:sz w:val="20"/>
              </w:rPr>
            </w:pPr>
            <w:r w:rsidRPr="00B61A09">
              <w:rPr>
                <w:rFonts w:ascii="Arial" w:eastAsia="Times New Roman" w:hAnsi="Arial" w:cs="Arial"/>
                <w:b/>
                <w:bCs/>
                <w:color w:val="auto"/>
                <w:sz w:val="20"/>
              </w:rPr>
              <w:t>L</w:t>
            </w:r>
          </w:p>
        </w:tc>
      </w:tr>
      <w:tr w:rsidR="00B61A09" w:rsidRPr="00B61A09" w14:paraId="4D20935D"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23ED6F0A" w14:textId="77777777" w:rsidR="00B61A09" w:rsidRPr="00B61A09" w:rsidRDefault="00B61A09" w:rsidP="00B61A09">
            <w:pPr>
              <w:rPr>
                <w:rFonts w:ascii="Arial" w:eastAsia="Times New Roman" w:hAnsi="Arial" w:cs="Arial"/>
                <w:b/>
                <w:bCs/>
                <w:color w:val="auto"/>
                <w:sz w:val="18"/>
                <w:szCs w:val="18"/>
              </w:rPr>
            </w:pPr>
            <w:r w:rsidRPr="00B61A09">
              <w:rPr>
                <w:rFonts w:ascii="Arial" w:eastAsia="Times New Roman" w:hAnsi="Arial" w:cs="Arial"/>
                <w:b/>
                <w:bCs/>
                <w:color w:val="auto"/>
                <w:sz w:val="18"/>
                <w:szCs w:val="18"/>
              </w:rPr>
              <w:t>Templates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66C9A713"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 xml:space="preserve">Add ability to feature YouTube video (and 'play button' </w:t>
            </w:r>
            <w:proofErr w:type="spellStart"/>
            <w:r w:rsidRPr="00B61A09">
              <w:rPr>
                <w:rFonts w:ascii="Arial" w:eastAsia="Times New Roman" w:hAnsi="Arial" w:cs="Arial"/>
                <w:color w:val="auto"/>
                <w:sz w:val="18"/>
                <w:szCs w:val="18"/>
              </w:rPr>
              <w:t>oevrlay</w:t>
            </w:r>
            <w:proofErr w:type="spellEnd"/>
            <w:r w:rsidRPr="00B61A09">
              <w:rPr>
                <w:rFonts w:ascii="Arial" w:eastAsia="Times New Roman" w:hAnsi="Arial" w:cs="Arial"/>
                <w:color w:val="auto"/>
                <w:sz w:val="18"/>
                <w:szCs w:val="18"/>
              </w:rPr>
              <w:t>) in 'featured image' slot on news stories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611B78F0"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As an end user I need to see that a story includes a video, so that I know the video will play when I open the news story</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vAlign w:val="center"/>
            <w:hideMark/>
          </w:tcPr>
          <w:p w14:paraId="75FB84BF" w14:textId="77777777" w:rsidR="00B61A09" w:rsidRPr="00B61A09" w:rsidRDefault="00B61A09" w:rsidP="00B61A09">
            <w:pPr>
              <w:jc w:val="center"/>
              <w:rPr>
                <w:rFonts w:ascii="Arial" w:eastAsia="Times New Roman" w:hAnsi="Arial" w:cs="Arial"/>
                <w:b/>
                <w:bCs/>
                <w:color w:val="auto"/>
                <w:sz w:val="18"/>
                <w:szCs w:val="18"/>
              </w:rPr>
            </w:pPr>
            <w:r w:rsidRPr="00B61A09">
              <w:rPr>
                <w:rFonts w:ascii="Arial" w:eastAsia="Times New Roman" w:hAnsi="Arial" w:cs="Arial"/>
                <w:b/>
                <w:bCs/>
                <w:color w:val="auto"/>
                <w:sz w:val="18"/>
                <w:szCs w:val="18"/>
              </w:rPr>
              <w:t>L</w:t>
            </w:r>
          </w:p>
        </w:tc>
      </w:tr>
      <w:tr w:rsidR="00B61A09" w:rsidRPr="00B61A09" w14:paraId="5BE38702"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vAlign w:val="bottom"/>
            <w:hideMark/>
          </w:tcPr>
          <w:p w14:paraId="75C239EA" w14:textId="77777777" w:rsidR="00B61A09" w:rsidRPr="00B61A09" w:rsidRDefault="00B61A09" w:rsidP="00B61A09">
            <w:pPr>
              <w:rPr>
                <w:rFonts w:ascii="Arial" w:eastAsia="Times New Roman" w:hAnsi="Arial" w:cs="Arial"/>
                <w:color w:val="auto"/>
                <w:sz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3734ABC3"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In WordPress dashboard, change "Checklist items" to "To do items"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7AAE2516"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As an editor I want to see menu items that correspond with items on the front-end</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vAlign w:val="center"/>
            <w:hideMark/>
          </w:tcPr>
          <w:p w14:paraId="05D1C79D" w14:textId="77777777" w:rsidR="00B61A09" w:rsidRPr="00B61A09" w:rsidRDefault="00B61A09" w:rsidP="00B61A09">
            <w:pPr>
              <w:jc w:val="center"/>
              <w:rPr>
                <w:rFonts w:ascii="Arial" w:eastAsia="Times New Roman" w:hAnsi="Arial" w:cs="Arial"/>
                <w:b/>
                <w:bCs/>
                <w:color w:val="auto"/>
                <w:sz w:val="18"/>
                <w:szCs w:val="18"/>
              </w:rPr>
            </w:pPr>
            <w:r w:rsidRPr="00B61A09">
              <w:rPr>
                <w:rFonts w:ascii="Arial" w:eastAsia="Times New Roman" w:hAnsi="Arial" w:cs="Arial"/>
                <w:b/>
                <w:bCs/>
                <w:color w:val="auto"/>
                <w:sz w:val="18"/>
                <w:szCs w:val="18"/>
              </w:rPr>
              <w:t>L</w:t>
            </w:r>
          </w:p>
        </w:tc>
      </w:tr>
      <w:tr w:rsidR="00B61A09" w:rsidRPr="00B61A09" w14:paraId="2F11FD6A" w14:textId="77777777" w:rsidTr="00B61A09">
        <w:trPr>
          <w:trHeight w:val="1410"/>
        </w:trPr>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42BF41AD" w14:textId="77777777" w:rsidR="00B61A09" w:rsidRPr="00B61A09" w:rsidRDefault="00B61A09" w:rsidP="00B61A09">
            <w:pPr>
              <w:rPr>
                <w:rFonts w:ascii="Arial" w:eastAsia="Times New Roman" w:hAnsi="Arial" w:cs="Arial"/>
                <w:b/>
                <w:bCs/>
                <w:color w:val="auto"/>
                <w:sz w:val="18"/>
                <w:szCs w:val="18"/>
              </w:rPr>
            </w:pPr>
            <w:r w:rsidRPr="00B61A09">
              <w:rPr>
                <w:rFonts w:ascii="Arial" w:eastAsia="Times New Roman" w:hAnsi="Arial" w:cs="Arial"/>
                <w:b/>
                <w:bCs/>
                <w:color w:val="auto"/>
                <w:sz w:val="18"/>
                <w:szCs w:val="18"/>
              </w:rPr>
              <w:t>Editorial Process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3E475D8B" w14:textId="77777777" w:rsidR="00B61A09" w:rsidRPr="00B61A09" w:rsidRDefault="00B61A09" w:rsidP="00B61A09">
            <w:pPr>
              <w:rPr>
                <w:rFonts w:ascii="Arial" w:eastAsia="Times New Roman" w:hAnsi="Arial" w:cs="Arial"/>
                <w:color w:val="auto"/>
                <w:sz w:val="20"/>
              </w:rPr>
            </w:pPr>
            <w:r w:rsidRPr="00B61A09">
              <w:rPr>
                <w:rFonts w:ascii="Arial" w:eastAsia="Times New Roman" w:hAnsi="Arial" w:cs="Arial"/>
                <w:color w:val="auto"/>
                <w:sz w:val="20"/>
              </w:rPr>
              <w:t>Content templates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52DC7337"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As an editor or content owner after go-live, I only need access to templates related to content input – for instance, ‘default page’ – but not ‘directorate’, so I can’t accidentally put content in the wrong format.</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vAlign w:val="center"/>
            <w:hideMark/>
          </w:tcPr>
          <w:p w14:paraId="6E3CD706" w14:textId="77777777" w:rsidR="00B61A09" w:rsidRPr="00B61A09" w:rsidRDefault="00B61A09" w:rsidP="00B61A09">
            <w:pPr>
              <w:jc w:val="center"/>
              <w:rPr>
                <w:rFonts w:ascii="Arial" w:eastAsia="Times New Roman" w:hAnsi="Arial" w:cs="Arial"/>
                <w:b/>
                <w:bCs/>
                <w:color w:val="auto"/>
                <w:sz w:val="18"/>
                <w:szCs w:val="18"/>
              </w:rPr>
            </w:pPr>
            <w:r w:rsidRPr="00B61A09">
              <w:rPr>
                <w:rFonts w:ascii="Arial" w:eastAsia="Times New Roman" w:hAnsi="Arial" w:cs="Arial"/>
                <w:b/>
                <w:bCs/>
                <w:color w:val="auto"/>
                <w:sz w:val="18"/>
                <w:szCs w:val="18"/>
              </w:rPr>
              <w:t>L</w:t>
            </w:r>
          </w:p>
        </w:tc>
      </w:tr>
      <w:tr w:rsidR="00B61A09" w:rsidRPr="00B61A09" w14:paraId="0CBD096E"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60338547" w14:textId="77777777" w:rsidR="00B61A09" w:rsidRPr="00B61A09" w:rsidRDefault="00B61A09" w:rsidP="00B61A09">
            <w:pPr>
              <w:rPr>
                <w:rFonts w:ascii="Arial" w:eastAsia="Times New Roman" w:hAnsi="Arial" w:cs="Arial"/>
                <w:b/>
                <w:bCs/>
                <w:color w:val="auto"/>
                <w:sz w:val="18"/>
                <w:szCs w:val="18"/>
              </w:rPr>
            </w:pPr>
            <w:r w:rsidRPr="00B61A09">
              <w:rPr>
                <w:rFonts w:ascii="Arial" w:eastAsia="Times New Roman" w:hAnsi="Arial" w:cs="Arial"/>
                <w:b/>
                <w:bCs/>
                <w:color w:val="auto"/>
                <w:sz w:val="18"/>
                <w:szCs w:val="18"/>
              </w:rPr>
              <w:t>Editorial Process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338CD05B"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Ability for a Lead Editor to delete editorial comments thread before a document is published</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3C220B8D"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 xml:space="preserve">As an editor I need to be confident that internal discussions are not seen by </w:t>
            </w:r>
            <w:proofErr w:type="spellStart"/>
            <w:r w:rsidRPr="00B61A09">
              <w:rPr>
                <w:rFonts w:ascii="Arial" w:eastAsia="Times New Roman" w:hAnsi="Arial" w:cs="Arial"/>
                <w:color w:val="auto"/>
                <w:sz w:val="18"/>
                <w:szCs w:val="18"/>
              </w:rPr>
              <w:t>contributers</w:t>
            </w:r>
            <w:proofErr w:type="spellEnd"/>
            <w:r w:rsidRPr="00B61A09">
              <w:rPr>
                <w:rFonts w:ascii="Arial" w:eastAsia="Times New Roman" w:hAnsi="Arial" w:cs="Arial"/>
                <w:color w:val="auto"/>
                <w:sz w:val="18"/>
                <w:szCs w:val="18"/>
              </w:rPr>
              <w:t xml:space="preserve"> to the page</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vAlign w:val="center"/>
            <w:hideMark/>
          </w:tcPr>
          <w:p w14:paraId="0121E78F" w14:textId="77777777" w:rsidR="00B61A09" w:rsidRPr="00B61A09" w:rsidRDefault="00B61A09" w:rsidP="00B61A09">
            <w:pPr>
              <w:jc w:val="center"/>
              <w:rPr>
                <w:rFonts w:ascii="Arial" w:eastAsia="Times New Roman" w:hAnsi="Arial" w:cs="Arial"/>
                <w:b/>
                <w:bCs/>
                <w:color w:val="auto"/>
                <w:sz w:val="18"/>
                <w:szCs w:val="18"/>
              </w:rPr>
            </w:pPr>
            <w:r w:rsidRPr="00B61A09">
              <w:rPr>
                <w:rFonts w:ascii="Arial" w:eastAsia="Times New Roman" w:hAnsi="Arial" w:cs="Arial"/>
                <w:b/>
                <w:bCs/>
                <w:color w:val="auto"/>
                <w:sz w:val="18"/>
                <w:szCs w:val="18"/>
              </w:rPr>
              <w:t>L</w:t>
            </w:r>
          </w:p>
        </w:tc>
      </w:tr>
      <w:tr w:rsidR="00B61A09" w:rsidRPr="00B61A09" w14:paraId="3E0159BA" w14:textId="77777777" w:rsidTr="00B61A09">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4B1F8871" w14:textId="77777777" w:rsidR="00B61A09" w:rsidRPr="00B61A09" w:rsidRDefault="00B61A09" w:rsidP="00B61A09">
            <w:pPr>
              <w:rPr>
                <w:rFonts w:ascii="Arial" w:eastAsia="Times New Roman" w:hAnsi="Arial" w:cs="Arial"/>
                <w:b/>
                <w:bCs/>
                <w:color w:val="auto"/>
                <w:sz w:val="18"/>
                <w:szCs w:val="18"/>
              </w:rPr>
            </w:pPr>
            <w:r w:rsidRPr="00B61A09">
              <w:rPr>
                <w:rFonts w:ascii="Arial" w:eastAsia="Times New Roman" w:hAnsi="Arial" w:cs="Arial"/>
                <w:b/>
                <w:bCs/>
                <w:color w:val="auto"/>
                <w:sz w:val="18"/>
                <w:szCs w:val="18"/>
              </w:rPr>
              <w:t>Security</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13C24755"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Help DH simplify editorial roles: confirm what each active 'role capability' in the 'Roles' screen on WP entails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hideMark/>
          </w:tcPr>
          <w:p w14:paraId="1F3755CF" w14:textId="77777777" w:rsidR="00B61A09" w:rsidRPr="00B61A09" w:rsidRDefault="00B61A09" w:rsidP="00B61A09">
            <w:pPr>
              <w:rPr>
                <w:rFonts w:ascii="Arial" w:eastAsia="Times New Roman" w:hAnsi="Arial" w:cs="Arial"/>
                <w:color w:val="auto"/>
                <w:sz w:val="18"/>
                <w:szCs w:val="18"/>
              </w:rPr>
            </w:pPr>
            <w:r w:rsidRPr="00B61A09">
              <w:rPr>
                <w:rFonts w:ascii="Arial" w:eastAsia="Times New Roman" w:hAnsi="Arial" w:cs="Arial"/>
                <w:color w:val="auto"/>
                <w:sz w:val="18"/>
                <w:szCs w:val="18"/>
              </w:rPr>
              <w:t>As an admin I need to be confident of which users have what levels of access</w:t>
            </w:r>
          </w:p>
        </w:tc>
        <w:tc>
          <w:tcPr>
            <w:tcW w:w="0" w:type="auto"/>
            <w:tcBorders>
              <w:top w:val="single" w:sz="6" w:space="0" w:color="CCCCCC"/>
              <w:left w:val="single" w:sz="6" w:space="0" w:color="CCCCCC"/>
              <w:bottom w:val="single" w:sz="6" w:space="0" w:color="CCCCCC"/>
              <w:right w:val="single" w:sz="6" w:space="0" w:color="CCCCCC"/>
            </w:tcBorders>
            <w:shd w:val="clear" w:color="auto" w:fill="D9EAD3"/>
            <w:tcMar>
              <w:top w:w="30" w:type="dxa"/>
              <w:left w:w="45" w:type="dxa"/>
              <w:bottom w:w="30" w:type="dxa"/>
              <w:right w:w="45" w:type="dxa"/>
            </w:tcMar>
            <w:vAlign w:val="center"/>
            <w:hideMark/>
          </w:tcPr>
          <w:p w14:paraId="28E39615" w14:textId="77777777" w:rsidR="00B61A09" w:rsidRPr="00B61A09" w:rsidRDefault="00B61A09" w:rsidP="00B61A09">
            <w:pPr>
              <w:jc w:val="center"/>
              <w:rPr>
                <w:rFonts w:ascii="Arial" w:eastAsia="Times New Roman" w:hAnsi="Arial" w:cs="Arial"/>
                <w:b/>
                <w:bCs/>
                <w:color w:val="auto"/>
                <w:sz w:val="18"/>
                <w:szCs w:val="18"/>
              </w:rPr>
            </w:pPr>
            <w:r w:rsidRPr="00B61A09">
              <w:rPr>
                <w:rFonts w:ascii="Arial" w:eastAsia="Times New Roman" w:hAnsi="Arial" w:cs="Arial"/>
                <w:b/>
                <w:bCs/>
                <w:color w:val="auto"/>
                <w:sz w:val="18"/>
                <w:szCs w:val="18"/>
              </w:rPr>
              <w:t>L</w:t>
            </w:r>
          </w:p>
        </w:tc>
      </w:tr>
    </w:tbl>
    <w:p w14:paraId="1DCB685C" w14:textId="77777777" w:rsidR="00B61A09" w:rsidRDefault="00B61A09">
      <w:pPr>
        <w:spacing w:before="60" w:after="60"/>
      </w:pPr>
    </w:p>
    <w:p w14:paraId="3714EE7B" w14:textId="77777777" w:rsidR="00390CEB" w:rsidRDefault="005A2D6F">
      <w:pPr>
        <w:spacing w:line="276" w:lineRule="auto"/>
      </w:pPr>
      <w:r>
        <w:rPr>
          <w:rFonts w:ascii="Arial" w:eastAsia="Arial" w:hAnsi="Arial" w:cs="Arial"/>
          <w:b/>
          <w:sz w:val="20"/>
        </w:rPr>
        <w:t>Project summary</w:t>
      </w:r>
    </w:p>
    <w:p w14:paraId="390DAD84" w14:textId="77777777" w:rsidR="00390CEB" w:rsidRDefault="005A2D6F">
      <w:pPr>
        <w:spacing w:line="276" w:lineRule="auto"/>
      </w:pPr>
      <w:r>
        <w:rPr>
          <w:rFonts w:ascii="Arial" w:eastAsia="Arial" w:hAnsi="Arial" w:cs="Arial"/>
          <w:sz w:val="20"/>
        </w:rPr>
        <w:t>Since going into Live Beta in September 2014, the DH Intranet has changed the way its staff engage with information, each other, and the world beyond Whitehall (and Leeds). The new Intranet has delivered an improved service that is 4 times faster, 5 times smaller and 90% cheaper than its predecessor ‘Delphi’.</w:t>
      </w:r>
    </w:p>
    <w:p w14:paraId="5CC669B5" w14:textId="77777777" w:rsidR="00390CEB" w:rsidRDefault="005A2D6F">
      <w:pPr>
        <w:spacing w:line="276" w:lineRule="auto"/>
      </w:pPr>
      <w:r>
        <w:rPr>
          <w:rFonts w:ascii="Arial" w:eastAsia="Arial" w:hAnsi="Arial" w:cs="Arial"/>
          <w:sz w:val="20"/>
        </w:rPr>
        <w:t>This has been a joint project between the D</w:t>
      </w:r>
      <w:r w:rsidR="003024B3">
        <w:rPr>
          <w:rFonts w:ascii="Arial" w:eastAsia="Arial" w:hAnsi="Arial" w:cs="Arial"/>
          <w:sz w:val="20"/>
        </w:rPr>
        <w:t>igital and Internal Comms teams</w:t>
      </w:r>
      <w:r>
        <w:rPr>
          <w:rFonts w:ascii="Arial" w:eastAsia="Arial" w:hAnsi="Arial" w:cs="Arial"/>
          <w:sz w:val="20"/>
        </w:rPr>
        <w:t xml:space="preserve"> and won the DH Recognition Award for ‘Working Differently and Better’ in January 2015.</w:t>
      </w:r>
    </w:p>
    <w:p w14:paraId="42D22CE8" w14:textId="77777777" w:rsidR="00390CEB" w:rsidRDefault="005A2D6F">
      <w:pPr>
        <w:spacing w:line="276" w:lineRule="auto"/>
      </w:pPr>
      <w:r>
        <w:rPr>
          <w:rFonts w:ascii="Arial" w:eastAsia="Arial" w:hAnsi="Arial" w:cs="Arial"/>
          <w:sz w:val="20"/>
        </w:rPr>
        <w:t xml:space="preserve">We have a commitment to uphold the 26 points in the </w:t>
      </w:r>
      <w:hyperlink r:id="rId11">
        <w:r>
          <w:rPr>
            <w:rFonts w:ascii="Arial" w:eastAsia="Arial" w:hAnsi="Arial" w:cs="Arial"/>
            <w:color w:val="1155CC"/>
            <w:sz w:val="20"/>
            <w:u w:val="single"/>
          </w:rPr>
          <w:t>Service Standard</w:t>
        </w:r>
      </w:hyperlink>
      <w:r>
        <w:rPr>
          <w:rFonts w:ascii="Arial" w:eastAsia="Arial" w:hAnsi="Arial" w:cs="Arial"/>
          <w:sz w:val="20"/>
        </w:rPr>
        <w:t xml:space="preserve"> and to continually iterate the service to meet evolving needs of users.</w:t>
      </w:r>
    </w:p>
    <w:p w14:paraId="14118631" w14:textId="77777777" w:rsidR="00390CEB" w:rsidRDefault="005A2D6F">
      <w:pPr>
        <w:spacing w:line="276" w:lineRule="auto"/>
      </w:pPr>
      <w:r>
        <w:rPr>
          <w:rFonts w:ascii="Arial" w:eastAsia="Arial" w:hAnsi="Arial" w:cs="Arial"/>
          <w:sz w:val="20"/>
        </w:rPr>
        <w:t>The development contract has now come to an end and this proposition seeks approval to go back to market for continuous development resource.</w:t>
      </w:r>
    </w:p>
    <w:p w14:paraId="7F55CB55" w14:textId="77777777" w:rsidR="00390CEB" w:rsidRDefault="00390CEB">
      <w:pPr>
        <w:spacing w:line="276" w:lineRule="auto"/>
      </w:pPr>
    </w:p>
    <w:p w14:paraId="19666B4D" w14:textId="77777777" w:rsidR="00390CEB" w:rsidRDefault="005A2D6F">
      <w:pPr>
        <w:spacing w:line="276" w:lineRule="auto"/>
      </w:pPr>
      <w:r>
        <w:rPr>
          <w:rFonts w:ascii="Arial" w:eastAsia="Arial" w:hAnsi="Arial" w:cs="Arial"/>
          <w:b/>
          <w:sz w:val="20"/>
        </w:rPr>
        <w:t>Background</w:t>
      </w:r>
    </w:p>
    <w:p w14:paraId="092F2059" w14:textId="77777777" w:rsidR="00390CEB" w:rsidRDefault="005A2D6F">
      <w:pPr>
        <w:spacing w:line="276" w:lineRule="auto"/>
      </w:pPr>
      <w:r>
        <w:rPr>
          <w:rFonts w:ascii="Arial" w:eastAsia="Arial" w:hAnsi="Arial" w:cs="Arial"/>
          <w:sz w:val="20"/>
        </w:rPr>
        <w:t>In the 7 months since launch of the Live Beta on 10th September 2014 the DH Intranet has:</w:t>
      </w:r>
    </w:p>
    <w:p w14:paraId="6FF8B2B9" w14:textId="77777777" w:rsidR="00390CEB" w:rsidRDefault="005A2D6F">
      <w:pPr>
        <w:numPr>
          <w:ilvl w:val="0"/>
          <w:numId w:val="3"/>
        </w:numPr>
        <w:spacing w:line="276" w:lineRule="auto"/>
        <w:ind w:hanging="360"/>
        <w:contextualSpacing/>
        <w:rPr>
          <w:rFonts w:ascii="Arial" w:eastAsia="Arial" w:hAnsi="Arial" w:cs="Arial"/>
          <w:sz w:val="20"/>
        </w:rPr>
      </w:pPr>
      <w:r>
        <w:rPr>
          <w:rFonts w:ascii="Arial" w:eastAsia="Arial" w:hAnsi="Arial" w:cs="Arial"/>
          <w:sz w:val="20"/>
        </w:rPr>
        <w:t>Undergone 3 further Sprints to develop design, content and functionality in response to user feedback</w:t>
      </w:r>
    </w:p>
    <w:p w14:paraId="32ED4C7B" w14:textId="77777777" w:rsidR="00390CEB" w:rsidRDefault="005A2D6F">
      <w:pPr>
        <w:numPr>
          <w:ilvl w:val="0"/>
          <w:numId w:val="3"/>
        </w:numPr>
        <w:spacing w:line="276" w:lineRule="auto"/>
        <w:ind w:hanging="360"/>
        <w:contextualSpacing/>
        <w:rPr>
          <w:rFonts w:ascii="Arial" w:eastAsia="Arial" w:hAnsi="Arial" w:cs="Arial"/>
          <w:sz w:val="20"/>
        </w:rPr>
      </w:pPr>
      <w:r>
        <w:rPr>
          <w:rFonts w:ascii="Arial" w:eastAsia="Arial" w:hAnsi="Arial" w:cs="Arial"/>
          <w:sz w:val="20"/>
        </w:rPr>
        <w:t>Achieved up-take of 2,196 users (out of 2,500 staff) who have created profiles and signed up for personalised email alerts</w:t>
      </w:r>
    </w:p>
    <w:p w14:paraId="549BEC77" w14:textId="77777777" w:rsidR="00390CEB" w:rsidRDefault="005A2D6F">
      <w:pPr>
        <w:numPr>
          <w:ilvl w:val="0"/>
          <w:numId w:val="3"/>
        </w:numPr>
        <w:spacing w:line="276" w:lineRule="auto"/>
        <w:ind w:hanging="360"/>
        <w:contextualSpacing/>
        <w:rPr>
          <w:rFonts w:ascii="Arial" w:eastAsia="Arial" w:hAnsi="Arial" w:cs="Arial"/>
          <w:sz w:val="20"/>
        </w:rPr>
      </w:pPr>
      <w:r>
        <w:rPr>
          <w:rFonts w:ascii="Arial" w:eastAsia="Arial" w:hAnsi="Arial" w:cs="Arial"/>
          <w:sz w:val="20"/>
        </w:rPr>
        <w:t xml:space="preserve">Engaged 300+ staff in ongoing user testing, including all </w:t>
      </w:r>
      <w:hyperlink r:id="rId12">
        <w:r>
          <w:rPr>
            <w:rFonts w:ascii="Arial" w:eastAsia="Arial" w:hAnsi="Arial" w:cs="Arial"/>
            <w:color w:val="1155CC"/>
            <w:sz w:val="20"/>
            <w:u w:val="single"/>
          </w:rPr>
          <w:t>Assisted Digital</w:t>
        </w:r>
      </w:hyperlink>
      <w:r>
        <w:rPr>
          <w:rFonts w:ascii="Arial" w:eastAsia="Arial" w:hAnsi="Arial" w:cs="Arial"/>
          <w:sz w:val="20"/>
        </w:rPr>
        <w:t xml:space="preserve"> users</w:t>
      </w:r>
    </w:p>
    <w:p w14:paraId="7CCB6CA4" w14:textId="77777777" w:rsidR="00390CEB" w:rsidRDefault="005A2D6F">
      <w:pPr>
        <w:numPr>
          <w:ilvl w:val="0"/>
          <w:numId w:val="3"/>
        </w:numPr>
        <w:spacing w:line="276" w:lineRule="auto"/>
        <w:ind w:hanging="360"/>
        <w:contextualSpacing/>
        <w:rPr>
          <w:rFonts w:ascii="Arial" w:eastAsia="Arial" w:hAnsi="Arial" w:cs="Arial"/>
          <w:sz w:val="20"/>
        </w:rPr>
      </w:pPr>
      <w:r>
        <w:rPr>
          <w:rFonts w:ascii="Arial" w:eastAsia="Arial" w:hAnsi="Arial" w:cs="Arial"/>
          <w:sz w:val="20"/>
        </w:rPr>
        <w:t xml:space="preserve">Been showcased as an exemplar digital project at the Ministry of Justice, </w:t>
      </w:r>
      <w:proofErr w:type="spellStart"/>
      <w:r>
        <w:rPr>
          <w:rFonts w:ascii="Arial" w:eastAsia="Arial" w:hAnsi="Arial" w:cs="Arial"/>
          <w:sz w:val="20"/>
        </w:rPr>
        <w:t>Dept</w:t>
      </w:r>
      <w:proofErr w:type="spellEnd"/>
      <w:r>
        <w:rPr>
          <w:rFonts w:ascii="Arial" w:eastAsia="Arial" w:hAnsi="Arial" w:cs="Arial"/>
          <w:sz w:val="20"/>
        </w:rPr>
        <w:t xml:space="preserve"> for Transport, Land Registry, Ministry of Defence, HMRC, Public Health England, NHS England, Construction Industry </w:t>
      </w:r>
      <w:r>
        <w:rPr>
          <w:rFonts w:ascii="Arial" w:eastAsia="Arial" w:hAnsi="Arial" w:cs="Arial"/>
          <w:sz w:val="20"/>
        </w:rPr>
        <w:lastRenderedPageBreak/>
        <w:t xml:space="preserve">Training Board, Driver and Vehicle Standards Agency, </w:t>
      </w:r>
      <w:proofErr w:type="spellStart"/>
      <w:r>
        <w:rPr>
          <w:rFonts w:ascii="Arial" w:eastAsia="Arial" w:hAnsi="Arial" w:cs="Arial"/>
          <w:sz w:val="20"/>
        </w:rPr>
        <w:t>Dept</w:t>
      </w:r>
      <w:proofErr w:type="spellEnd"/>
      <w:r>
        <w:rPr>
          <w:rFonts w:ascii="Arial" w:eastAsia="Arial" w:hAnsi="Arial" w:cs="Arial"/>
          <w:sz w:val="20"/>
        </w:rPr>
        <w:t xml:space="preserve"> for Business Innovation and Skills, UK Trade and Investment</w:t>
      </w:r>
    </w:p>
    <w:p w14:paraId="2313C07F" w14:textId="77777777" w:rsidR="00390CEB" w:rsidRDefault="005A2D6F">
      <w:pPr>
        <w:numPr>
          <w:ilvl w:val="0"/>
          <w:numId w:val="3"/>
        </w:numPr>
        <w:spacing w:line="276" w:lineRule="auto"/>
        <w:ind w:hanging="360"/>
        <w:contextualSpacing/>
        <w:rPr>
          <w:rFonts w:ascii="Arial" w:eastAsia="Arial" w:hAnsi="Arial" w:cs="Arial"/>
          <w:sz w:val="20"/>
        </w:rPr>
      </w:pPr>
      <w:r>
        <w:rPr>
          <w:rFonts w:ascii="Arial" w:eastAsia="Arial" w:hAnsi="Arial" w:cs="Arial"/>
          <w:sz w:val="20"/>
        </w:rPr>
        <w:t xml:space="preserve">Published the code openly for others to use on </w:t>
      </w:r>
      <w:hyperlink r:id="rId13">
        <w:r>
          <w:rPr>
            <w:rFonts w:ascii="Arial" w:eastAsia="Arial" w:hAnsi="Arial" w:cs="Arial"/>
            <w:color w:val="1155CC"/>
            <w:sz w:val="20"/>
            <w:u w:val="single"/>
          </w:rPr>
          <w:t>GitHub</w:t>
        </w:r>
      </w:hyperlink>
    </w:p>
    <w:p w14:paraId="47CC97C9" w14:textId="77777777" w:rsidR="00390CEB" w:rsidRDefault="005A2D6F">
      <w:pPr>
        <w:numPr>
          <w:ilvl w:val="0"/>
          <w:numId w:val="3"/>
        </w:numPr>
        <w:spacing w:line="276" w:lineRule="auto"/>
        <w:ind w:hanging="360"/>
        <w:contextualSpacing/>
        <w:rPr>
          <w:rFonts w:ascii="Arial" w:eastAsia="Arial" w:hAnsi="Arial" w:cs="Arial"/>
          <w:sz w:val="20"/>
        </w:rPr>
      </w:pPr>
      <w:r>
        <w:rPr>
          <w:rFonts w:ascii="Arial" w:eastAsia="Arial" w:hAnsi="Arial" w:cs="Arial"/>
          <w:sz w:val="20"/>
        </w:rPr>
        <w:t xml:space="preserve">1,212,717  unique </w:t>
      </w:r>
      <w:proofErr w:type="spellStart"/>
      <w:r>
        <w:rPr>
          <w:rFonts w:ascii="Arial" w:eastAsia="Arial" w:hAnsi="Arial" w:cs="Arial"/>
          <w:sz w:val="20"/>
        </w:rPr>
        <w:t>pageviews</w:t>
      </w:r>
      <w:proofErr w:type="spellEnd"/>
      <w:r>
        <w:rPr>
          <w:rFonts w:ascii="Arial" w:eastAsia="Arial" w:hAnsi="Arial" w:cs="Arial"/>
          <w:sz w:val="20"/>
        </w:rPr>
        <w:t xml:space="preserve"> of the homepage, an average of 485 per user</w:t>
      </w:r>
    </w:p>
    <w:p w14:paraId="0EE7D715" w14:textId="77777777" w:rsidR="00390CEB" w:rsidRDefault="00390CEB">
      <w:pPr>
        <w:spacing w:line="276" w:lineRule="auto"/>
      </w:pPr>
    </w:p>
    <w:p w14:paraId="6F330B08" w14:textId="77777777" w:rsidR="00390CEB" w:rsidRDefault="005A2D6F">
      <w:pPr>
        <w:spacing w:line="276" w:lineRule="auto"/>
      </w:pPr>
      <w:r>
        <w:rPr>
          <w:rFonts w:ascii="Arial" w:eastAsia="Arial" w:hAnsi="Arial" w:cs="Arial"/>
          <w:sz w:val="20"/>
        </w:rPr>
        <w:t>Benefits realisation</w:t>
      </w:r>
    </w:p>
    <w:p w14:paraId="143B19E9" w14:textId="77777777" w:rsidR="00390CEB" w:rsidRDefault="005A2D6F">
      <w:pPr>
        <w:numPr>
          <w:ilvl w:val="0"/>
          <w:numId w:val="2"/>
        </w:numPr>
        <w:spacing w:line="276" w:lineRule="auto"/>
        <w:ind w:hanging="360"/>
        <w:contextualSpacing/>
        <w:rPr>
          <w:rFonts w:ascii="Arial" w:eastAsia="Arial" w:hAnsi="Arial" w:cs="Arial"/>
          <w:sz w:val="20"/>
        </w:rPr>
      </w:pPr>
      <w:r>
        <w:rPr>
          <w:rFonts w:ascii="Arial" w:eastAsia="Arial" w:hAnsi="Arial" w:cs="Arial"/>
          <w:sz w:val="20"/>
        </w:rPr>
        <w:t>Achieved 61% user satisfaction rate, compared to 27% with Delphi</w:t>
      </w:r>
    </w:p>
    <w:p w14:paraId="3A5DB79E" w14:textId="77777777" w:rsidR="00390CEB" w:rsidRDefault="005A2D6F">
      <w:pPr>
        <w:numPr>
          <w:ilvl w:val="0"/>
          <w:numId w:val="2"/>
        </w:numPr>
        <w:spacing w:line="276" w:lineRule="auto"/>
        <w:ind w:hanging="360"/>
        <w:contextualSpacing/>
        <w:rPr>
          <w:rFonts w:ascii="Arial" w:eastAsia="Arial" w:hAnsi="Arial" w:cs="Arial"/>
          <w:sz w:val="20"/>
        </w:rPr>
      </w:pPr>
      <w:r>
        <w:rPr>
          <w:rFonts w:ascii="Arial" w:eastAsia="Arial" w:hAnsi="Arial" w:cs="Arial"/>
          <w:sz w:val="20"/>
        </w:rPr>
        <w:t>Reduced the average time to find a page to 6 seconds from 20 seconds, saving £1.4m in staff time savings</w:t>
      </w:r>
    </w:p>
    <w:p w14:paraId="3859F62D" w14:textId="77777777" w:rsidR="00390CEB" w:rsidRDefault="005A2D6F">
      <w:pPr>
        <w:numPr>
          <w:ilvl w:val="0"/>
          <w:numId w:val="2"/>
        </w:numPr>
        <w:spacing w:line="276" w:lineRule="auto"/>
        <w:ind w:hanging="360"/>
        <w:contextualSpacing/>
        <w:rPr>
          <w:rFonts w:ascii="Arial" w:eastAsia="Arial" w:hAnsi="Arial" w:cs="Arial"/>
          <w:sz w:val="20"/>
        </w:rPr>
      </w:pPr>
      <w:r>
        <w:rPr>
          <w:rFonts w:ascii="Arial" w:eastAsia="Arial" w:hAnsi="Arial" w:cs="Arial"/>
          <w:sz w:val="20"/>
        </w:rPr>
        <w:t>Saved £300k in annual development and running costs compared with Delphi</w:t>
      </w:r>
    </w:p>
    <w:p w14:paraId="6E45E4A7" w14:textId="77777777" w:rsidR="00390CEB" w:rsidRDefault="00390CEB">
      <w:pPr>
        <w:spacing w:before="60" w:after="60"/>
      </w:pPr>
      <w:bookmarkStart w:id="12" w:name="h.3rdcrjn" w:colFirst="0" w:colLast="0"/>
      <w:bookmarkEnd w:id="12"/>
    </w:p>
    <w:p w14:paraId="0A61BF60" w14:textId="77777777" w:rsidR="00390CEB" w:rsidRDefault="005A2D6F">
      <w:pPr>
        <w:pStyle w:val="Heading2"/>
        <w:spacing w:before="60" w:after="60"/>
      </w:pPr>
      <w:r>
        <w:rPr>
          <w:sz w:val="20"/>
        </w:rPr>
        <w:t>Existing team roles</w:t>
      </w:r>
    </w:p>
    <w:p w14:paraId="62F77E25" w14:textId="77777777" w:rsidR="00390CEB" w:rsidRDefault="005A2D6F">
      <w:pPr>
        <w:numPr>
          <w:ilvl w:val="0"/>
          <w:numId w:val="4"/>
        </w:numPr>
        <w:ind w:hanging="360"/>
        <w:contextualSpacing/>
        <w:rPr>
          <w:rFonts w:ascii="Arial" w:eastAsia="Arial" w:hAnsi="Arial" w:cs="Arial"/>
          <w:sz w:val="20"/>
        </w:rPr>
      </w:pPr>
      <w:r>
        <w:rPr>
          <w:rFonts w:ascii="Arial" w:eastAsia="Arial" w:hAnsi="Arial" w:cs="Arial"/>
          <w:sz w:val="20"/>
        </w:rPr>
        <w:t>Product Manager</w:t>
      </w:r>
    </w:p>
    <w:p w14:paraId="4BAF3B17" w14:textId="77777777" w:rsidR="00390CEB" w:rsidRDefault="005A2D6F">
      <w:pPr>
        <w:numPr>
          <w:ilvl w:val="0"/>
          <w:numId w:val="4"/>
        </w:numPr>
        <w:ind w:hanging="360"/>
        <w:contextualSpacing/>
        <w:rPr>
          <w:rFonts w:ascii="Arial" w:eastAsia="Arial" w:hAnsi="Arial" w:cs="Arial"/>
          <w:sz w:val="20"/>
        </w:rPr>
      </w:pPr>
      <w:r>
        <w:rPr>
          <w:rFonts w:ascii="Arial" w:eastAsia="Arial" w:hAnsi="Arial" w:cs="Arial"/>
          <w:sz w:val="20"/>
        </w:rPr>
        <w:t>Delivery Manager</w:t>
      </w:r>
    </w:p>
    <w:p w14:paraId="1C7ABF8B" w14:textId="77777777" w:rsidR="00390CEB" w:rsidRDefault="005A2D6F">
      <w:pPr>
        <w:numPr>
          <w:ilvl w:val="0"/>
          <w:numId w:val="4"/>
        </w:numPr>
        <w:ind w:hanging="360"/>
        <w:contextualSpacing/>
        <w:rPr>
          <w:rFonts w:ascii="Arial" w:eastAsia="Arial" w:hAnsi="Arial" w:cs="Arial"/>
          <w:sz w:val="20"/>
        </w:rPr>
      </w:pPr>
      <w:r>
        <w:rPr>
          <w:rFonts w:ascii="Arial" w:eastAsia="Arial" w:hAnsi="Arial" w:cs="Arial"/>
          <w:sz w:val="20"/>
        </w:rPr>
        <w:t>Web Operations manager</w:t>
      </w:r>
    </w:p>
    <w:p w14:paraId="58A088F8" w14:textId="21B38410" w:rsidR="001A3FB5" w:rsidRDefault="001A3FB5">
      <w:pPr>
        <w:numPr>
          <w:ilvl w:val="0"/>
          <w:numId w:val="4"/>
        </w:numPr>
        <w:ind w:hanging="360"/>
        <w:contextualSpacing/>
        <w:rPr>
          <w:rFonts w:ascii="Arial" w:eastAsia="Arial" w:hAnsi="Arial" w:cs="Arial"/>
          <w:sz w:val="20"/>
        </w:rPr>
      </w:pPr>
      <w:r>
        <w:rPr>
          <w:rFonts w:ascii="Arial" w:eastAsia="Arial" w:hAnsi="Arial" w:cs="Arial"/>
          <w:sz w:val="20"/>
        </w:rPr>
        <w:t>Business Analyst</w:t>
      </w:r>
    </w:p>
    <w:p w14:paraId="2C12F756" w14:textId="77777777" w:rsidR="00390CEB" w:rsidRDefault="005A2D6F">
      <w:pPr>
        <w:numPr>
          <w:ilvl w:val="0"/>
          <w:numId w:val="4"/>
        </w:numPr>
        <w:ind w:hanging="360"/>
        <w:contextualSpacing/>
        <w:rPr>
          <w:rFonts w:ascii="Arial" w:eastAsia="Arial" w:hAnsi="Arial" w:cs="Arial"/>
          <w:sz w:val="20"/>
        </w:rPr>
      </w:pPr>
      <w:r>
        <w:rPr>
          <w:rFonts w:ascii="Arial" w:eastAsia="Arial" w:hAnsi="Arial" w:cs="Arial"/>
          <w:sz w:val="20"/>
        </w:rPr>
        <w:t>Content team (Internal Communications team)</w:t>
      </w:r>
    </w:p>
    <w:p w14:paraId="6EA76ECA" w14:textId="77777777" w:rsidR="00390CEB" w:rsidRDefault="00390CEB"/>
    <w:p w14:paraId="28521F57" w14:textId="77777777" w:rsidR="003024B3" w:rsidRDefault="003024B3"/>
    <w:p w14:paraId="71890C11" w14:textId="77777777" w:rsidR="00390CEB" w:rsidRDefault="005A2D6F">
      <w:pPr>
        <w:pStyle w:val="Heading2"/>
        <w:spacing w:before="60" w:after="60"/>
      </w:pPr>
      <w:r>
        <w:rPr>
          <w:sz w:val="20"/>
        </w:rPr>
        <w:t>Current Technologies and Languages</w:t>
      </w:r>
    </w:p>
    <w:p w14:paraId="31A0E29C" w14:textId="5DADC5DD" w:rsidR="00390CEB" w:rsidRDefault="005A2D6F">
      <w:pPr>
        <w:spacing w:before="60" w:after="60"/>
      </w:pPr>
      <w:r>
        <w:rPr>
          <w:rFonts w:ascii="Arial" w:eastAsia="Arial" w:hAnsi="Arial" w:cs="Arial"/>
          <w:sz w:val="20"/>
        </w:rPr>
        <w:t>WordPress platform</w:t>
      </w:r>
      <w:r w:rsidR="00682694">
        <w:rPr>
          <w:rFonts w:ascii="Arial" w:eastAsia="Arial" w:hAnsi="Arial" w:cs="Arial"/>
          <w:sz w:val="20"/>
        </w:rPr>
        <w:t xml:space="preserve"> PHP and MySQL</w:t>
      </w:r>
    </w:p>
    <w:p w14:paraId="04224D06" w14:textId="77777777" w:rsidR="00390CEB" w:rsidRDefault="00390CEB">
      <w:pPr>
        <w:pStyle w:val="Heading1"/>
        <w:spacing w:before="60" w:after="60"/>
      </w:pPr>
    </w:p>
    <w:p w14:paraId="32F18432" w14:textId="77777777" w:rsidR="00390CEB" w:rsidRDefault="005A2D6F">
      <w:pPr>
        <w:pStyle w:val="Heading2"/>
        <w:spacing w:before="60" w:after="60"/>
      </w:pPr>
      <w:bookmarkStart w:id="13" w:name="h.26in1rg" w:colFirst="0" w:colLast="0"/>
      <w:bookmarkEnd w:id="13"/>
      <w:r>
        <w:rPr>
          <w:color w:val="4F81BD"/>
          <w:sz w:val="28"/>
        </w:rPr>
        <w:t>REQUIRED OUTCOMES</w:t>
      </w:r>
    </w:p>
    <w:p w14:paraId="766941A9" w14:textId="77777777" w:rsidR="00390CEB" w:rsidRDefault="005A2D6F">
      <w:pPr>
        <w:widowControl w:val="0"/>
        <w:spacing w:line="276" w:lineRule="auto"/>
      </w:pPr>
      <w:r>
        <w:rPr>
          <w:rFonts w:ascii="Arial" w:eastAsia="Arial" w:hAnsi="Arial" w:cs="Arial"/>
          <w:sz w:val="20"/>
        </w:rPr>
        <w:t>There are a number of</w:t>
      </w:r>
      <w:hyperlink r:id="rId14">
        <w:r>
          <w:rPr>
            <w:rFonts w:ascii="Arial" w:eastAsia="Arial" w:hAnsi="Arial" w:cs="Arial"/>
            <w:color w:val="1155CC"/>
            <w:sz w:val="20"/>
            <w:u w:val="single"/>
          </w:rPr>
          <w:t xml:space="preserve"> ideal alpha</w:t>
        </w:r>
      </w:hyperlink>
      <w:r>
        <w:rPr>
          <w:rFonts w:ascii="Arial" w:eastAsia="Arial" w:hAnsi="Arial" w:cs="Arial"/>
          <w:sz w:val="20"/>
        </w:rPr>
        <w:t xml:space="preserve"> projects we wish to undertake at the beginning of a new continuous development contract. The user stories we want to explore (as noted in the </w:t>
      </w:r>
      <w:hyperlink r:id="rId15" w:anchor="gid=1133512946">
        <w:r>
          <w:rPr>
            <w:rFonts w:ascii="Arial" w:eastAsia="Arial" w:hAnsi="Arial" w:cs="Arial"/>
            <w:color w:val="1155CC"/>
            <w:sz w:val="20"/>
            <w:u w:val="single"/>
          </w:rPr>
          <w:t>Product Backlog</w:t>
        </w:r>
      </w:hyperlink>
      <w:r>
        <w:rPr>
          <w:rFonts w:ascii="Arial" w:eastAsia="Arial" w:hAnsi="Arial" w:cs="Arial"/>
          <w:sz w:val="20"/>
        </w:rPr>
        <w:t>) are:</w:t>
      </w:r>
    </w:p>
    <w:p w14:paraId="3F08E5E2" w14:textId="77777777" w:rsidR="00390CEB" w:rsidRDefault="00390CEB">
      <w:pPr>
        <w:widowControl w:val="0"/>
        <w:spacing w:line="276" w:lineRule="auto"/>
      </w:pPr>
    </w:p>
    <w:tbl>
      <w:tblPr>
        <w:tblStyle w:val="a3"/>
        <w:tblW w:w="9390" w:type="dxa"/>
        <w:tblInd w:w="8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320"/>
        <w:gridCol w:w="5085"/>
        <w:gridCol w:w="2985"/>
      </w:tblGrid>
      <w:tr w:rsidR="00390CEB" w14:paraId="3335FCD8" w14:textId="77777777">
        <w:tc>
          <w:tcPr>
            <w:tcW w:w="1320" w:type="dxa"/>
            <w:tcBorders>
              <w:top w:val="single" w:sz="8" w:space="0" w:color="000001"/>
              <w:left w:val="single" w:sz="8" w:space="0" w:color="000001"/>
              <w:bottom w:val="single" w:sz="8" w:space="0" w:color="000001"/>
              <w:right w:val="single" w:sz="8" w:space="0" w:color="000001"/>
            </w:tcBorders>
            <w:shd w:val="clear" w:color="auto" w:fill="CCCCCC"/>
            <w:tcMar>
              <w:left w:w="80" w:type="dxa"/>
            </w:tcMar>
          </w:tcPr>
          <w:p w14:paraId="5367E1BF" w14:textId="77777777" w:rsidR="00390CEB" w:rsidRDefault="005A2D6F">
            <w:pPr>
              <w:widowControl w:val="0"/>
              <w:spacing w:line="276" w:lineRule="auto"/>
            </w:pPr>
            <w:r>
              <w:rPr>
                <w:rFonts w:ascii="Arial" w:eastAsia="Arial" w:hAnsi="Arial" w:cs="Arial"/>
                <w:b/>
                <w:sz w:val="20"/>
              </w:rPr>
              <w:t>User</w:t>
            </w:r>
          </w:p>
        </w:tc>
        <w:tc>
          <w:tcPr>
            <w:tcW w:w="5085" w:type="dxa"/>
            <w:tcBorders>
              <w:top w:val="single" w:sz="8" w:space="0" w:color="000001"/>
              <w:left w:val="single" w:sz="8" w:space="0" w:color="000001"/>
              <w:bottom w:val="single" w:sz="8" w:space="0" w:color="000001"/>
              <w:right w:val="single" w:sz="8" w:space="0" w:color="000001"/>
            </w:tcBorders>
            <w:shd w:val="clear" w:color="auto" w:fill="CCCCCC"/>
            <w:tcMar>
              <w:left w:w="80" w:type="dxa"/>
            </w:tcMar>
          </w:tcPr>
          <w:p w14:paraId="534C43A3" w14:textId="77777777" w:rsidR="00390CEB" w:rsidRDefault="005A2D6F">
            <w:pPr>
              <w:widowControl w:val="0"/>
              <w:spacing w:line="276" w:lineRule="auto"/>
            </w:pPr>
            <w:r>
              <w:rPr>
                <w:rFonts w:ascii="Arial" w:eastAsia="Arial" w:hAnsi="Arial" w:cs="Arial"/>
                <w:b/>
                <w:sz w:val="20"/>
              </w:rPr>
              <w:t>User need</w:t>
            </w:r>
          </w:p>
        </w:tc>
        <w:tc>
          <w:tcPr>
            <w:tcW w:w="2985" w:type="dxa"/>
            <w:tcBorders>
              <w:top w:val="single" w:sz="8" w:space="0" w:color="000001"/>
              <w:left w:val="single" w:sz="8" w:space="0" w:color="000001"/>
              <w:bottom w:val="single" w:sz="8" w:space="0" w:color="000001"/>
              <w:right w:val="single" w:sz="8" w:space="0" w:color="000001"/>
            </w:tcBorders>
            <w:shd w:val="clear" w:color="auto" w:fill="CCCCCC"/>
            <w:tcMar>
              <w:left w:w="80" w:type="dxa"/>
            </w:tcMar>
          </w:tcPr>
          <w:p w14:paraId="2FCBA998" w14:textId="77777777" w:rsidR="00390CEB" w:rsidRDefault="005A2D6F">
            <w:pPr>
              <w:widowControl w:val="0"/>
              <w:spacing w:line="276" w:lineRule="auto"/>
            </w:pPr>
            <w:r>
              <w:rPr>
                <w:rFonts w:ascii="Arial" w:eastAsia="Arial" w:hAnsi="Arial" w:cs="Arial"/>
                <w:b/>
                <w:sz w:val="20"/>
              </w:rPr>
              <w:t>Expected research areas</w:t>
            </w:r>
          </w:p>
        </w:tc>
      </w:tr>
      <w:tr w:rsidR="00390CEB" w14:paraId="16E26F67" w14:textId="77777777">
        <w:tc>
          <w:tcPr>
            <w:tcW w:w="1320"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3931AF07" w14:textId="77777777" w:rsidR="00390CEB" w:rsidRDefault="005A2D6F">
            <w:pPr>
              <w:widowControl w:val="0"/>
              <w:spacing w:line="276" w:lineRule="auto"/>
            </w:pPr>
            <w:r>
              <w:rPr>
                <w:rFonts w:ascii="Arial" w:eastAsia="Arial" w:hAnsi="Arial" w:cs="Arial"/>
                <w:sz w:val="20"/>
              </w:rPr>
              <w:t>End user</w:t>
            </w:r>
          </w:p>
        </w:tc>
        <w:tc>
          <w:tcPr>
            <w:tcW w:w="50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4214811A" w14:textId="77777777" w:rsidR="00390CEB" w:rsidRDefault="005A2D6F">
            <w:pPr>
              <w:widowControl w:val="0"/>
              <w:spacing w:line="276" w:lineRule="auto"/>
            </w:pPr>
            <w:r>
              <w:rPr>
                <w:rFonts w:ascii="Arial" w:eastAsia="Arial" w:hAnsi="Arial" w:cs="Arial"/>
                <w:sz w:val="20"/>
                <w:highlight w:val="white"/>
              </w:rPr>
              <w:t>As an end user I want to be able to access all of the tools I need to do my work in one place so that I can work more efficiently</w:t>
            </w:r>
          </w:p>
        </w:tc>
        <w:tc>
          <w:tcPr>
            <w:tcW w:w="29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27A988F4" w14:textId="77777777" w:rsidR="00390CEB" w:rsidRDefault="005A2D6F">
            <w:pPr>
              <w:widowControl w:val="0"/>
              <w:spacing w:line="276" w:lineRule="auto"/>
            </w:pPr>
            <w:r>
              <w:rPr>
                <w:rFonts w:ascii="Arial" w:eastAsia="Arial" w:hAnsi="Arial" w:cs="Arial"/>
                <w:sz w:val="20"/>
                <w:highlight w:val="white"/>
              </w:rPr>
              <w:t>Room bookings</w:t>
            </w:r>
          </w:p>
          <w:p w14:paraId="2DF7CF8F" w14:textId="77777777" w:rsidR="00390CEB" w:rsidRDefault="005A2D6F">
            <w:pPr>
              <w:widowControl w:val="0"/>
              <w:spacing w:line="276" w:lineRule="auto"/>
            </w:pPr>
            <w:r>
              <w:rPr>
                <w:rFonts w:ascii="Arial" w:eastAsia="Arial" w:hAnsi="Arial" w:cs="Arial"/>
                <w:sz w:val="20"/>
                <w:highlight w:val="white"/>
              </w:rPr>
              <w:t>People Finder (contact information)</w:t>
            </w:r>
          </w:p>
        </w:tc>
      </w:tr>
      <w:tr w:rsidR="00390CEB" w14:paraId="21C84050" w14:textId="77777777">
        <w:tc>
          <w:tcPr>
            <w:tcW w:w="1320"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07D87CB7" w14:textId="77777777" w:rsidR="00390CEB" w:rsidRDefault="005A2D6F">
            <w:pPr>
              <w:widowControl w:val="0"/>
              <w:spacing w:line="276" w:lineRule="auto"/>
            </w:pPr>
            <w:r>
              <w:rPr>
                <w:rFonts w:ascii="Arial" w:eastAsia="Arial" w:hAnsi="Arial" w:cs="Arial"/>
                <w:sz w:val="20"/>
              </w:rPr>
              <w:t>Business owner</w:t>
            </w:r>
          </w:p>
        </w:tc>
        <w:tc>
          <w:tcPr>
            <w:tcW w:w="50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17353819" w14:textId="77777777" w:rsidR="00390CEB" w:rsidRDefault="005A2D6F">
            <w:pPr>
              <w:spacing w:line="276" w:lineRule="auto"/>
            </w:pPr>
            <w:r>
              <w:rPr>
                <w:rFonts w:ascii="Arial" w:eastAsia="Arial" w:hAnsi="Arial" w:cs="Arial"/>
                <w:sz w:val="20"/>
                <w:highlight w:val="white"/>
              </w:rPr>
              <w:t>As a business owner (e.g. HR professional) I want to be able to collect information from staff in a simple and straightforward manner so that I can get the information I need to do my job</w:t>
            </w:r>
          </w:p>
        </w:tc>
        <w:tc>
          <w:tcPr>
            <w:tcW w:w="29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6FB5D2B9" w14:textId="77777777" w:rsidR="00390CEB" w:rsidRDefault="005A2D6F">
            <w:pPr>
              <w:spacing w:line="276" w:lineRule="auto"/>
            </w:pPr>
            <w:r>
              <w:rPr>
                <w:rFonts w:ascii="Arial" w:eastAsia="Arial" w:hAnsi="Arial" w:cs="Arial"/>
                <w:sz w:val="20"/>
                <w:highlight w:val="white"/>
              </w:rPr>
              <w:t>Online forms</w:t>
            </w:r>
          </w:p>
          <w:p w14:paraId="2D61F387" w14:textId="77777777" w:rsidR="00390CEB" w:rsidRDefault="005A2D6F">
            <w:pPr>
              <w:spacing w:line="276" w:lineRule="auto"/>
            </w:pPr>
            <w:r>
              <w:rPr>
                <w:rFonts w:ascii="Arial" w:eastAsia="Arial" w:hAnsi="Arial" w:cs="Arial"/>
                <w:sz w:val="20"/>
                <w:highlight w:val="white"/>
              </w:rPr>
              <w:t>Personal data security</w:t>
            </w:r>
          </w:p>
        </w:tc>
      </w:tr>
      <w:tr w:rsidR="00390CEB" w14:paraId="09EECFAA" w14:textId="77777777">
        <w:tc>
          <w:tcPr>
            <w:tcW w:w="1320"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1A57EE5E" w14:textId="77777777" w:rsidR="00390CEB" w:rsidRDefault="005A2D6F">
            <w:pPr>
              <w:widowControl w:val="0"/>
              <w:spacing w:line="276" w:lineRule="auto"/>
            </w:pPr>
            <w:r>
              <w:rPr>
                <w:rFonts w:ascii="Arial" w:eastAsia="Arial" w:hAnsi="Arial" w:cs="Arial"/>
                <w:sz w:val="20"/>
              </w:rPr>
              <w:t>End user</w:t>
            </w:r>
          </w:p>
        </w:tc>
        <w:tc>
          <w:tcPr>
            <w:tcW w:w="50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3A60538E" w14:textId="77777777" w:rsidR="00390CEB" w:rsidRDefault="005A2D6F">
            <w:pPr>
              <w:widowControl w:val="0"/>
              <w:spacing w:line="276" w:lineRule="auto"/>
            </w:pPr>
            <w:r>
              <w:rPr>
                <w:rFonts w:ascii="Arial" w:eastAsia="Arial" w:hAnsi="Arial" w:cs="Arial"/>
                <w:sz w:val="20"/>
                <w:highlight w:val="white"/>
              </w:rPr>
              <w:t>As an end user I want to have a high quality experience at a level I expect from external services so that I have confidence in the DH</w:t>
            </w:r>
          </w:p>
        </w:tc>
        <w:tc>
          <w:tcPr>
            <w:tcW w:w="29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1C724C66" w14:textId="77777777" w:rsidR="00390CEB" w:rsidRDefault="005A2D6F">
            <w:pPr>
              <w:widowControl w:val="0"/>
              <w:spacing w:line="276" w:lineRule="auto"/>
            </w:pPr>
            <w:r>
              <w:rPr>
                <w:rFonts w:ascii="Arial" w:eastAsia="Arial" w:hAnsi="Arial" w:cs="Arial"/>
                <w:sz w:val="20"/>
                <w:highlight w:val="white"/>
              </w:rPr>
              <w:t>Look and feel</w:t>
            </w:r>
          </w:p>
          <w:p w14:paraId="67E9A86A" w14:textId="77777777" w:rsidR="00390CEB" w:rsidRDefault="005A2D6F">
            <w:pPr>
              <w:widowControl w:val="0"/>
              <w:spacing w:line="276" w:lineRule="auto"/>
            </w:pPr>
            <w:r>
              <w:rPr>
                <w:rFonts w:ascii="Arial" w:eastAsia="Arial" w:hAnsi="Arial" w:cs="Arial"/>
                <w:sz w:val="20"/>
                <w:highlight w:val="white"/>
              </w:rPr>
              <w:t>Search</w:t>
            </w:r>
          </w:p>
        </w:tc>
      </w:tr>
      <w:tr w:rsidR="00390CEB" w14:paraId="45C17314" w14:textId="77777777">
        <w:tc>
          <w:tcPr>
            <w:tcW w:w="1320"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29A1687A" w14:textId="77777777" w:rsidR="00390CEB" w:rsidRDefault="005A2D6F">
            <w:pPr>
              <w:widowControl w:val="0"/>
              <w:spacing w:line="276" w:lineRule="auto"/>
            </w:pPr>
            <w:r>
              <w:rPr>
                <w:rFonts w:ascii="Arial" w:eastAsia="Arial" w:hAnsi="Arial" w:cs="Arial"/>
                <w:sz w:val="20"/>
              </w:rPr>
              <w:t>Editor</w:t>
            </w:r>
          </w:p>
        </w:tc>
        <w:tc>
          <w:tcPr>
            <w:tcW w:w="50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3031E13F" w14:textId="77777777" w:rsidR="00390CEB" w:rsidRDefault="005A2D6F">
            <w:pPr>
              <w:spacing w:line="276" w:lineRule="auto"/>
            </w:pPr>
            <w:r>
              <w:rPr>
                <w:rFonts w:ascii="Arial" w:eastAsia="Arial" w:hAnsi="Arial" w:cs="Arial"/>
                <w:sz w:val="20"/>
                <w:highlight w:val="white"/>
              </w:rPr>
              <w:t>As an editor I want to be able to check and approve content that has been created/updated by other editors so that I can ensure the quality of content</w:t>
            </w:r>
          </w:p>
        </w:tc>
        <w:tc>
          <w:tcPr>
            <w:tcW w:w="2985" w:type="dxa"/>
            <w:tcBorders>
              <w:top w:val="single" w:sz="8" w:space="0" w:color="000001"/>
              <w:left w:val="single" w:sz="8" w:space="0" w:color="000001"/>
              <w:bottom w:val="single" w:sz="8" w:space="0" w:color="000001"/>
              <w:right w:val="single" w:sz="8" w:space="0" w:color="000001"/>
            </w:tcBorders>
            <w:shd w:val="clear" w:color="auto" w:fill="FFFFFF"/>
            <w:tcMar>
              <w:left w:w="80" w:type="dxa"/>
            </w:tcMar>
          </w:tcPr>
          <w:p w14:paraId="049AE7F6" w14:textId="77777777" w:rsidR="00390CEB" w:rsidRDefault="005A2D6F">
            <w:pPr>
              <w:spacing w:line="276" w:lineRule="auto"/>
            </w:pPr>
            <w:r>
              <w:rPr>
                <w:rFonts w:ascii="Arial" w:eastAsia="Arial" w:hAnsi="Arial" w:cs="Arial"/>
                <w:sz w:val="20"/>
                <w:highlight w:val="white"/>
              </w:rPr>
              <w:t>Editorial workflow</w:t>
            </w:r>
          </w:p>
        </w:tc>
      </w:tr>
    </w:tbl>
    <w:p w14:paraId="29688E46" w14:textId="77777777" w:rsidR="00390CEB" w:rsidRDefault="00390CEB">
      <w:pPr>
        <w:widowControl w:val="0"/>
        <w:spacing w:line="276" w:lineRule="auto"/>
      </w:pPr>
    </w:p>
    <w:p w14:paraId="2B26DC43" w14:textId="77777777" w:rsidR="00390CEB" w:rsidRDefault="005A2D6F">
      <w:pPr>
        <w:widowControl w:val="0"/>
        <w:spacing w:line="276" w:lineRule="auto"/>
      </w:pPr>
      <w:r>
        <w:rPr>
          <w:rFonts w:ascii="Arial" w:eastAsia="Arial" w:hAnsi="Arial" w:cs="Arial"/>
          <w:sz w:val="20"/>
        </w:rPr>
        <w:t>We propose running 6 further 2-week development Sprints over the course of 12 months, much of which will consist of the outcomes of the above research.</w:t>
      </w:r>
    </w:p>
    <w:p w14:paraId="0CDCBF19" w14:textId="77777777" w:rsidR="00390CEB" w:rsidRDefault="00390CEB">
      <w:pPr>
        <w:widowControl w:val="0"/>
        <w:spacing w:line="276" w:lineRule="auto"/>
      </w:pPr>
    </w:p>
    <w:p w14:paraId="0B9BE3DF" w14:textId="77777777" w:rsidR="00390CEB" w:rsidRDefault="005A2D6F">
      <w:pPr>
        <w:spacing w:line="276" w:lineRule="auto"/>
      </w:pPr>
      <w:r>
        <w:rPr>
          <w:rFonts w:ascii="Arial" w:eastAsia="Arial" w:hAnsi="Arial" w:cs="Arial"/>
          <w:sz w:val="20"/>
        </w:rPr>
        <w:t>Ideally we would prefer to procure a single supplier with the capability to undertake both the research phase and the development phase. However if this proves unrealistic we can consider going to market for each phase separately, with a requirement for the 2 suppliers to work closely together.</w:t>
      </w:r>
    </w:p>
    <w:p w14:paraId="7681A7EB" w14:textId="77777777" w:rsidR="00390CEB" w:rsidRDefault="00390CEB">
      <w:pPr>
        <w:widowControl w:val="0"/>
        <w:spacing w:line="276" w:lineRule="auto"/>
      </w:pPr>
    </w:p>
    <w:p w14:paraId="6713CE44" w14:textId="77777777" w:rsidR="00390CEB" w:rsidRDefault="00390CEB">
      <w:pPr>
        <w:spacing w:before="60" w:after="60"/>
      </w:pPr>
    </w:p>
    <w:p w14:paraId="7DDCF61E" w14:textId="77777777" w:rsidR="00390CEB" w:rsidRDefault="005A2D6F">
      <w:pPr>
        <w:pStyle w:val="Heading1"/>
        <w:spacing w:before="60" w:after="60"/>
      </w:pPr>
      <w:bookmarkStart w:id="14" w:name="h.lnxbz9" w:colFirst="0" w:colLast="0"/>
      <w:bookmarkEnd w:id="14"/>
      <w:r>
        <w:rPr>
          <w:color w:val="4F81BD"/>
          <w:sz w:val="28"/>
        </w:rPr>
        <w:t>TEST &amp; DEVELOPMENT REQUIREMENTS</w:t>
      </w:r>
    </w:p>
    <w:p w14:paraId="20DAE0ED" w14:textId="77777777" w:rsidR="00390CEB" w:rsidRDefault="005A2D6F">
      <w:pPr>
        <w:spacing w:before="60" w:after="60"/>
      </w:pPr>
      <w:r>
        <w:rPr>
          <w:rFonts w:ascii="Arial" w:eastAsia="Arial" w:hAnsi="Arial" w:cs="Arial"/>
          <w:sz w:val="20"/>
        </w:rPr>
        <w:t xml:space="preserve">We will require access to a test environment for User Acceptance Testing before any code releases can be made to the </w:t>
      </w:r>
      <w:proofErr w:type="gramStart"/>
      <w:r>
        <w:rPr>
          <w:rFonts w:ascii="Arial" w:eastAsia="Arial" w:hAnsi="Arial" w:cs="Arial"/>
          <w:sz w:val="20"/>
        </w:rPr>
        <w:t>Live</w:t>
      </w:r>
      <w:proofErr w:type="gramEnd"/>
      <w:r>
        <w:rPr>
          <w:rFonts w:ascii="Arial" w:eastAsia="Arial" w:hAnsi="Arial" w:cs="Arial"/>
          <w:sz w:val="20"/>
        </w:rPr>
        <w:t xml:space="preserve"> environment.</w:t>
      </w:r>
    </w:p>
    <w:p w14:paraId="07F399AD" w14:textId="77777777" w:rsidR="00390CEB" w:rsidRDefault="005A2D6F">
      <w:pPr>
        <w:spacing w:before="60" w:after="60"/>
      </w:pPr>
      <w:proofErr w:type="spellStart"/>
      <w:r>
        <w:rPr>
          <w:rFonts w:ascii="Arial" w:eastAsia="Arial" w:hAnsi="Arial" w:cs="Arial"/>
          <w:sz w:val="20"/>
        </w:rPr>
        <w:t>Inline</w:t>
      </w:r>
      <w:proofErr w:type="spellEnd"/>
      <w:r>
        <w:rPr>
          <w:rFonts w:ascii="Arial" w:eastAsia="Arial" w:hAnsi="Arial" w:cs="Arial"/>
          <w:sz w:val="20"/>
        </w:rPr>
        <w:t xml:space="preserve"> with the Service Standard the code is published openly on </w:t>
      </w:r>
      <w:hyperlink r:id="rId16">
        <w:r>
          <w:rPr>
            <w:rFonts w:ascii="Arial" w:eastAsia="Arial" w:hAnsi="Arial" w:cs="Arial"/>
            <w:color w:val="1155CC"/>
            <w:sz w:val="20"/>
            <w:u w:val="single"/>
          </w:rPr>
          <w:t>GitHub</w:t>
        </w:r>
      </w:hyperlink>
      <w:r>
        <w:rPr>
          <w:rFonts w:ascii="Arial" w:eastAsia="Arial" w:hAnsi="Arial" w:cs="Arial"/>
          <w:sz w:val="20"/>
        </w:rPr>
        <w:t xml:space="preserve"> and developers will be expected to release code updates after each iteration. We will grant access to the DH GitHub repository for this purpose.</w:t>
      </w:r>
    </w:p>
    <w:p w14:paraId="275B3074" w14:textId="77777777" w:rsidR="00390CEB" w:rsidRDefault="00390CEB">
      <w:pPr>
        <w:pStyle w:val="Heading2"/>
      </w:pPr>
    </w:p>
    <w:p w14:paraId="705EAB3A" w14:textId="77777777" w:rsidR="00390CEB" w:rsidRDefault="005A2D6F">
      <w:pPr>
        <w:pStyle w:val="Heading1"/>
      </w:pPr>
      <w:bookmarkStart w:id="15" w:name="h.35nkun2" w:colFirst="0" w:colLast="0"/>
      <w:bookmarkEnd w:id="15"/>
      <w:r>
        <w:rPr>
          <w:color w:val="4F81BD"/>
          <w:sz w:val="28"/>
        </w:rPr>
        <w:t xml:space="preserve">TERMS AND CONDITIONS </w:t>
      </w:r>
    </w:p>
    <w:p w14:paraId="7ADBCF25" w14:textId="77777777" w:rsidR="00390CEB" w:rsidRDefault="005A2D6F">
      <w:pPr>
        <w:spacing w:after="200" w:line="276" w:lineRule="auto"/>
      </w:pPr>
      <w:r w:rsidRPr="003024B3">
        <w:rPr>
          <w:rFonts w:ascii="Arial" w:eastAsia="Arial" w:hAnsi="Arial" w:cs="Arial"/>
          <w:sz w:val="20"/>
        </w:rPr>
        <w:t xml:space="preserve">Please note that Customer specific Terms and Conditions apply to this agreement.  Please refer to the Call-Off Agreement for further information. </w:t>
      </w:r>
    </w:p>
    <w:p w14:paraId="5DA6C10A" w14:textId="77777777" w:rsidR="00390CEB" w:rsidRDefault="00390CEB">
      <w:pPr>
        <w:spacing w:after="200" w:line="276" w:lineRule="auto"/>
      </w:pPr>
    </w:p>
    <w:p w14:paraId="61488D8C" w14:textId="77777777" w:rsidR="00390CEB" w:rsidRDefault="005A2D6F">
      <w:pPr>
        <w:pStyle w:val="Heading1"/>
      </w:pPr>
      <w:bookmarkStart w:id="16" w:name="h.1ksv4uv" w:colFirst="0" w:colLast="0"/>
      <w:bookmarkEnd w:id="16"/>
      <w:r>
        <w:rPr>
          <w:color w:val="4F81BD"/>
          <w:sz w:val="28"/>
        </w:rPr>
        <w:t>CAPABILITIES AND ROLES</w:t>
      </w:r>
    </w:p>
    <w:tbl>
      <w:tblPr>
        <w:tblStyle w:val="a4"/>
        <w:tblW w:w="9962"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2943"/>
        <w:gridCol w:w="7019"/>
      </w:tblGrid>
      <w:tr w:rsidR="00390CEB" w14:paraId="252F4D34" w14:textId="77777777">
        <w:trPr>
          <w:trHeight w:val="460"/>
        </w:trPr>
        <w:tc>
          <w:tcPr>
            <w:tcW w:w="9962" w:type="dxa"/>
            <w:gridSpan w:val="2"/>
            <w:shd w:val="clear" w:color="auto" w:fill="D7E3BC"/>
            <w:vAlign w:val="center"/>
          </w:tcPr>
          <w:p w14:paraId="376B29CC" w14:textId="77777777" w:rsidR="00390CEB" w:rsidRDefault="005A2D6F">
            <w:pPr>
              <w:pStyle w:val="Heading2"/>
              <w:spacing w:before="60" w:after="60"/>
            </w:pPr>
            <w:r>
              <w:rPr>
                <w:sz w:val="20"/>
              </w:rPr>
              <w:t>Current Roles and Responsibilities of the Customer</w:t>
            </w:r>
          </w:p>
        </w:tc>
      </w:tr>
      <w:tr w:rsidR="00390CEB" w14:paraId="7EB8FE34" w14:textId="77777777">
        <w:trPr>
          <w:trHeight w:val="460"/>
        </w:trPr>
        <w:tc>
          <w:tcPr>
            <w:tcW w:w="2943" w:type="dxa"/>
            <w:shd w:val="clear" w:color="auto" w:fill="C6D9F1"/>
            <w:vAlign w:val="center"/>
          </w:tcPr>
          <w:p w14:paraId="22B1926B" w14:textId="77777777" w:rsidR="00390CEB" w:rsidRDefault="005A2D6F">
            <w:pPr>
              <w:spacing w:before="60" w:after="60"/>
            </w:pPr>
            <w:r>
              <w:rPr>
                <w:rFonts w:ascii="Arial" w:eastAsia="Arial" w:hAnsi="Arial" w:cs="Arial"/>
                <w:b/>
                <w:sz w:val="20"/>
              </w:rPr>
              <w:t>Role</w:t>
            </w:r>
          </w:p>
        </w:tc>
        <w:tc>
          <w:tcPr>
            <w:tcW w:w="7019" w:type="dxa"/>
            <w:shd w:val="clear" w:color="auto" w:fill="C6D9F1"/>
            <w:vAlign w:val="center"/>
          </w:tcPr>
          <w:p w14:paraId="114AD423" w14:textId="77777777" w:rsidR="00390CEB" w:rsidRDefault="005A2D6F">
            <w:pPr>
              <w:spacing w:before="60" w:after="60"/>
            </w:pPr>
            <w:r>
              <w:rPr>
                <w:rFonts w:ascii="Arial" w:eastAsia="Arial" w:hAnsi="Arial" w:cs="Arial"/>
                <w:b/>
                <w:sz w:val="20"/>
              </w:rPr>
              <w:t xml:space="preserve">Responsibilities </w:t>
            </w:r>
          </w:p>
        </w:tc>
      </w:tr>
      <w:tr w:rsidR="00390CEB" w14:paraId="676BB81F" w14:textId="77777777">
        <w:trPr>
          <w:trHeight w:val="320"/>
        </w:trPr>
        <w:tc>
          <w:tcPr>
            <w:tcW w:w="2943" w:type="dxa"/>
            <w:vAlign w:val="center"/>
          </w:tcPr>
          <w:p w14:paraId="19FD19A3" w14:textId="77777777" w:rsidR="00390CEB" w:rsidRDefault="005A2D6F">
            <w:pPr>
              <w:spacing w:before="60" w:after="60"/>
            </w:pPr>
            <w:r>
              <w:rPr>
                <w:rFonts w:ascii="Arial" w:eastAsia="Arial" w:hAnsi="Arial" w:cs="Arial"/>
                <w:sz w:val="20"/>
              </w:rPr>
              <w:t>Product Manager</w:t>
            </w:r>
          </w:p>
        </w:tc>
        <w:tc>
          <w:tcPr>
            <w:tcW w:w="7019" w:type="dxa"/>
          </w:tcPr>
          <w:p w14:paraId="1DCD48BA" w14:textId="77777777" w:rsidR="00390CEB" w:rsidRDefault="005A2D6F">
            <w:pPr>
              <w:spacing w:before="60" w:after="60"/>
            </w:pPr>
            <w:r>
              <w:rPr>
                <w:rFonts w:ascii="Arial" w:eastAsia="Arial" w:hAnsi="Arial" w:cs="Arial"/>
                <w:sz w:val="20"/>
              </w:rPr>
              <w:t>Managing the product vision and product backlog</w:t>
            </w:r>
          </w:p>
        </w:tc>
      </w:tr>
      <w:tr w:rsidR="008838B8" w14:paraId="35ED59CD" w14:textId="77777777">
        <w:trPr>
          <w:trHeight w:val="320"/>
        </w:trPr>
        <w:tc>
          <w:tcPr>
            <w:tcW w:w="2943" w:type="dxa"/>
            <w:vAlign w:val="center"/>
          </w:tcPr>
          <w:p w14:paraId="3FE096F5" w14:textId="6D9ACD16" w:rsidR="008838B8" w:rsidRDefault="008838B8">
            <w:pPr>
              <w:spacing w:before="60" w:after="60"/>
              <w:rPr>
                <w:rFonts w:ascii="Arial" w:eastAsia="Arial" w:hAnsi="Arial" w:cs="Arial"/>
                <w:sz w:val="20"/>
              </w:rPr>
            </w:pPr>
            <w:r>
              <w:rPr>
                <w:rFonts w:ascii="Arial" w:eastAsia="Arial" w:hAnsi="Arial" w:cs="Arial"/>
                <w:sz w:val="20"/>
              </w:rPr>
              <w:t>Delivery Manager</w:t>
            </w:r>
          </w:p>
        </w:tc>
        <w:tc>
          <w:tcPr>
            <w:tcW w:w="7019" w:type="dxa"/>
          </w:tcPr>
          <w:p w14:paraId="260C0375" w14:textId="70F5E3DC" w:rsidR="008838B8" w:rsidRDefault="008838B8">
            <w:pPr>
              <w:spacing w:before="60" w:after="60"/>
              <w:rPr>
                <w:rFonts w:ascii="Arial" w:eastAsia="Arial" w:hAnsi="Arial" w:cs="Arial"/>
                <w:sz w:val="20"/>
              </w:rPr>
            </w:pPr>
            <w:r>
              <w:rPr>
                <w:rFonts w:ascii="Arial" w:eastAsia="Arial" w:hAnsi="Arial" w:cs="Arial"/>
                <w:sz w:val="20"/>
              </w:rPr>
              <w:t>Managing the team’s resources, tracking and estimating projects</w:t>
            </w:r>
          </w:p>
        </w:tc>
      </w:tr>
      <w:tr w:rsidR="00390CEB" w14:paraId="3FAD0AED" w14:textId="77777777">
        <w:trPr>
          <w:trHeight w:val="160"/>
        </w:trPr>
        <w:tc>
          <w:tcPr>
            <w:tcW w:w="2943" w:type="dxa"/>
            <w:vAlign w:val="center"/>
          </w:tcPr>
          <w:p w14:paraId="2A837214" w14:textId="77777777" w:rsidR="00390CEB" w:rsidRDefault="005A2D6F">
            <w:pPr>
              <w:spacing w:before="60" w:after="60"/>
            </w:pPr>
            <w:r>
              <w:rPr>
                <w:rFonts w:ascii="Arial" w:eastAsia="Arial" w:hAnsi="Arial" w:cs="Arial"/>
                <w:sz w:val="20"/>
              </w:rPr>
              <w:t>Web Operations</w:t>
            </w:r>
          </w:p>
        </w:tc>
        <w:tc>
          <w:tcPr>
            <w:tcW w:w="7019" w:type="dxa"/>
          </w:tcPr>
          <w:p w14:paraId="0FBC2390" w14:textId="77777777" w:rsidR="00390CEB" w:rsidRDefault="005A2D6F">
            <w:pPr>
              <w:spacing w:before="60" w:after="60"/>
            </w:pPr>
            <w:r>
              <w:rPr>
                <w:rFonts w:ascii="Arial" w:eastAsia="Arial" w:hAnsi="Arial" w:cs="Arial"/>
                <w:sz w:val="20"/>
              </w:rPr>
              <w:t>Hosting management, bug fixing, support and maintenance</w:t>
            </w:r>
          </w:p>
        </w:tc>
      </w:tr>
      <w:tr w:rsidR="00021767" w14:paraId="0A4E16A8" w14:textId="77777777">
        <w:trPr>
          <w:trHeight w:val="160"/>
        </w:trPr>
        <w:tc>
          <w:tcPr>
            <w:tcW w:w="2943" w:type="dxa"/>
            <w:vAlign w:val="center"/>
          </w:tcPr>
          <w:p w14:paraId="3FD5C044" w14:textId="70C7DF41" w:rsidR="00021767" w:rsidRDefault="00021767">
            <w:pPr>
              <w:spacing w:before="60" w:after="60"/>
              <w:rPr>
                <w:rFonts w:ascii="Arial" w:eastAsia="Arial" w:hAnsi="Arial" w:cs="Arial"/>
                <w:sz w:val="20"/>
              </w:rPr>
            </w:pPr>
            <w:r>
              <w:rPr>
                <w:rFonts w:ascii="Arial" w:eastAsia="Arial" w:hAnsi="Arial" w:cs="Arial"/>
                <w:sz w:val="20"/>
              </w:rPr>
              <w:t>Business Analyst</w:t>
            </w:r>
          </w:p>
        </w:tc>
        <w:tc>
          <w:tcPr>
            <w:tcW w:w="7019" w:type="dxa"/>
          </w:tcPr>
          <w:p w14:paraId="063DC227" w14:textId="01A9BD23" w:rsidR="00021767" w:rsidRPr="00021767" w:rsidRDefault="002D673A" w:rsidP="002D673A">
            <w:pPr>
              <w:rPr>
                <w:rFonts w:ascii="Arial" w:hAnsi="Arial" w:cs="Arial"/>
                <w:sz w:val="20"/>
              </w:rPr>
            </w:pPr>
            <w:r>
              <w:rPr>
                <w:rFonts w:ascii="Arial" w:hAnsi="Arial" w:cs="Arial"/>
                <w:sz w:val="20"/>
              </w:rPr>
              <w:t>Analysing propositions, defining skill requirements and resource</w:t>
            </w:r>
          </w:p>
        </w:tc>
      </w:tr>
      <w:tr w:rsidR="00390CEB" w14:paraId="4A64C678" w14:textId="77777777">
        <w:trPr>
          <w:trHeight w:val="160"/>
        </w:trPr>
        <w:tc>
          <w:tcPr>
            <w:tcW w:w="2943" w:type="dxa"/>
            <w:vAlign w:val="center"/>
          </w:tcPr>
          <w:p w14:paraId="6C89081A" w14:textId="77777777" w:rsidR="00390CEB" w:rsidRDefault="005A2D6F">
            <w:pPr>
              <w:spacing w:before="60" w:after="60"/>
            </w:pPr>
            <w:r>
              <w:rPr>
                <w:rFonts w:ascii="Arial" w:eastAsia="Arial" w:hAnsi="Arial" w:cs="Arial"/>
                <w:sz w:val="20"/>
              </w:rPr>
              <w:t>Content team</w:t>
            </w:r>
          </w:p>
        </w:tc>
        <w:tc>
          <w:tcPr>
            <w:tcW w:w="7019" w:type="dxa"/>
          </w:tcPr>
          <w:p w14:paraId="6008BDC3" w14:textId="77777777" w:rsidR="00390CEB" w:rsidRDefault="005A2D6F">
            <w:pPr>
              <w:spacing w:before="60" w:after="60"/>
            </w:pPr>
            <w:r>
              <w:rPr>
                <w:rFonts w:ascii="Arial" w:eastAsia="Arial" w:hAnsi="Arial" w:cs="Arial"/>
                <w:sz w:val="20"/>
              </w:rPr>
              <w:t>Internal Communications team responsible for creating and publishing content</w:t>
            </w:r>
          </w:p>
        </w:tc>
      </w:tr>
    </w:tbl>
    <w:p w14:paraId="11E8EEC0" w14:textId="77777777" w:rsidR="00390CEB" w:rsidRDefault="00390CEB" w:rsidP="001A3FB5">
      <w:pPr>
        <w:rPr>
          <w:rFonts w:ascii="Arial" w:hAnsi="Arial" w:cs="Arial"/>
          <w:sz w:val="20"/>
        </w:rPr>
      </w:pPr>
    </w:p>
    <w:p w14:paraId="4A5E46EC" w14:textId="77777777" w:rsidR="001A3FB5" w:rsidRPr="001A3FB5" w:rsidRDefault="001A3FB5" w:rsidP="001A3FB5">
      <w:pPr>
        <w:rPr>
          <w:rFonts w:ascii="Arial" w:hAnsi="Arial" w:cs="Arial"/>
          <w:sz w:val="20"/>
        </w:rPr>
      </w:pPr>
    </w:p>
    <w:p w14:paraId="301BF333" w14:textId="3F23B9ED" w:rsidR="00390CEB" w:rsidRDefault="001A3FB5" w:rsidP="001A3FB5">
      <w:pPr>
        <w:rPr>
          <w:rFonts w:ascii="Arial" w:hAnsi="Arial" w:cs="Arial"/>
          <w:sz w:val="20"/>
        </w:rPr>
      </w:pPr>
      <w:r w:rsidRPr="001A3FB5">
        <w:rPr>
          <w:rFonts w:ascii="Arial" w:hAnsi="Arial" w:cs="Arial"/>
          <w:sz w:val="20"/>
        </w:rPr>
        <w:t xml:space="preserve">Below is an outline of the </w:t>
      </w:r>
      <w:r>
        <w:rPr>
          <w:rFonts w:ascii="Arial" w:hAnsi="Arial" w:cs="Arial"/>
          <w:sz w:val="20"/>
        </w:rPr>
        <w:t>capabilities and roles</w:t>
      </w:r>
      <w:r w:rsidRPr="001A3FB5">
        <w:rPr>
          <w:rFonts w:ascii="Arial" w:hAnsi="Arial" w:cs="Arial"/>
          <w:sz w:val="20"/>
        </w:rPr>
        <w:t xml:space="preserve"> we </w:t>
      </w:r>
      <w:r>
        <w:rPr>
          <w:rFonts w:ascii="Arial" w:hAnsi="Arial" w:cs="Arial"/>
          <w:sz w:val="20"/>
        </w:rPr>
        <w:t>believe</w:t>
      </w:r>
      <w:r w:rsidRPr="001A3FB5">
        <w:rPr>
          <w:rFonts w:ascii="Arial" w:hAnsi="Arial" w:cs="Arial"/>
          <w:sz w:val="20"/>
        </w:rPr>
        <w:t xml:space="preserve"> we will require to deliver this project. We are open to the supplier proposing alternative team roles and stru</w:t>
      </w:r>
      <w:r>
        <w:rPr>
          <w:rFonts w:ascii="Arial" w:hAnsi="Arial" w:cs="Arial"/>
          <w:sz w:val="20"/>
        </w:rPr>
        <w:t>cture based on our requirements:</w:t>
      </w:r>
    </w:p>
    <w:p w14:paraId="3839491F" w14:textId="77777777" w:rsidR="002378E9" w:rsidRDefault="002378E9" w:rsidP="001A3FB5">
      <w:pPr>
        <w:rPr>
          <w:rFonts w:ascii="Arial" w:hAnsi="Arial" w:cs="Arial"/>
          <w:sz w:val="20"/>
        </w:rPr>
      </w:pPr>
    </w:p>
    <w:p w14:paraId="08B6F964" w14:textId="77777777" w:rsidR="002378E9" w:rsidRDefault="002378E9" w:rsidP="001A3FB5">
      <w:pPr>
        <w:rPr>
          <w:rFonts w:ascii="Arial" w:hAnsi="Arial" w:cs="Arial"/>
          <w:sz w:val="20"/>
        </w:rPr>
      </w:pPr>
    </w:p>
    <w:p w14:paraId="078B7737" w14:textId="77777777" w:rsidR="001A3FB5" w:rsidRPr="001A3FB5" w:rsidRDefault="001A3FB5" w:rsidP="001A3FB5">
      <w:pPr>
        <w:rPr>
          <w:rFonts w:ascii="Arial" w:hAnsi="Arial" w:cs="Arial"/>
          <w:sz w:val="20"/>
        </w:rPr>
      </w:pPr>
    </w:p>
    <w:tbl>
      <w:tblPr>
        <w:tblStyle w:val="a5"/>
        <w:tblW w:w="10035"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2943"/>
        <w:gridCol w:w="3546"/>
        <w:gridCol w:w="3546"/>
      </w:tblGrid>
      <w:tr w:rsidR="00CF1C9B" w14:paraId="2E3B1F9F" w14:textId="4B0FD526" w:rsidTr="00867EB8">
        <w:trPr>
          <w:trHeight w:val="460"/>
        </w:trPr>
        <w:tc>
          <w:tcPr>
            <w:tcW w:w="10035" w:type="dxa"/>
            <w:gridSpan w:val="3"/>
            <w:shd w:val="clear" w:color="auto" w:fill="D7E3BC"/>
            <w:vAlign w:val="center"/>
          </w:tcPr>
          <w:p w14:paraId="3970F9AF" w14:textId="215ADCCF" w:rsidR="00CF1C9B" w:rsidRDefault="00CF1C9B">
            <w:pPr>
              <w:pStyle w:val="Heading2"/>
              <w:spacing w:before="60" w:after="60"/>
              <w:rPr>
                <w:sz w:val="20"/>
              </w:rPr>
            </w:pPr>
            <w:r>
              <w:rPr>
                <w:sz w:val="20"/>
              </w:rPr>
              <w:lastRenderedPageBreak/>
              <w:t>Required Capabilities and Outcomes of the Supplier</w:t>
            </w:r>
          </w:p>
        </w:tc>
      </w:tr>
      <w:tr w:rsidR="00CF1C9B" w14:paraId="3B7EDFBE" w14:textId="3E27711C" w:rsidTr="00CF1C9B">
        <w:trPr>
          <w:trHeight w:val="460"/>
        </w:trPr>
        <w:tc>
          <w:tcPr>
            <w:tcW w:w="2943" w:type="dxa"/>
            <w:shd w:val="clear" w:color="auto" w:fill="C6D9F1"/>
            <w:vAlign w:val="center"/>
          </w:tcPr>
          <w:p w14:paraId="2D38D27B" w14:textId="77777777" w:rsidR="00CF1C9B" w:rsidRDefault="00CF1C9B">
            <w:pPr>
              <w:spacing w:before="60" w:after="60"/>
            </w:pPr>
            <w:r>
              <w:rPr>
                <w:rFonts w:ascii="Arial" w:eastAsia="Arial" w:hAnsi="Arial" w:cs="Arial"/>
                <w:b/>
                <w:sz w:val="20"/>
              </w:rPr>
              <w:t>Capabilities</w:t>
            </w:r>
          </w:p>
        </w:tc>
        <w:tc>
          <w:tcPr>
            <w:tcW w:w="3546" w:type="dxa"/>
            <w:shd w:val="clear" w:color="auto" w:fill="C6D9F1"/>
            <w:vAlign w:val="center"/>
          </w:tcPr>
          <w:p w14:paraId="77EF899A" w14:textId="2CC02AF9" w:rsidR="00CF1C9B" w:rsidRDefault="00CF1C9B">
            <w:pPr>
              <w:spacing w:before="60" w:after="60"/>
            </w:pPr>
            <w:r>
              <w:rPr>
                <w:rFonts w:ascii="Arial" w:eastAsia="Arial" w:hAnsi="Arial" w:cs="Arial"/>
                <w:b/>
                <w:sz w:val="20"/>
              </w:rPr>
              <w:t>Roles</w:t>
            </w:r>
          </w:p>
        </w:tc>
        <w:tc>
          <w:tcPr>
            <w:tcW w:w="3546" w:type="dxa"/>
            <w:shd w:val="clear" w:color="auto" w:fill="C6D9F1"/>
          </w:tcPr>
          <w:p w14:paraId="0A2B2467" w14:textId="35D5B828" w:rsidR="00CF1C9B" w:rsidRDefault="00CF1C9B">
            <w:pPr>
              <w:spacing w:before="60" w:after="60"/>
              <w:rPr>
                <w:rFonts w:ascii="Arial" w:eastAsia="Arial" w:hAnsi="Arial" w:cs="Arial"/>
                <w:b/>
                <w:sz w:val="20"/>
              </w:rPr>
            </w:pPr>
            <w:r>
              <w:rPr>
                <w:rFonts w:ascii="Arial" w:eastAsia="Arial" w:hAnsi="Arial" w:cs="Arial"/>
                <w:b/>
                <w:sz w:val="20"/>
              </w:rPr>
              <w:t>Outcomes</w:t>
            </w:r>
          </w:p>
        </w:tc>
      </w:tr>
      <w:tr w:rsidR="00021767" w14:paraId="62063821" w14:textId="77777777" w:rsidTr="00CF1C9B">
        <w:trPr>
          <w:trHeight w:val="240"/>
        </w:trPr>
        <w:tc>
          <w:tcPr>
            <w:tcW w:w="2943" w:type="dxa"/>
            <w:vAlign w:val="center"/>
          </w:tcPr>
          <w:p w14:paraId="6663FEA0" w14:textId="23A426E7" w:rsidR="00021767" w:rsidRDefault="00021767">
            <w:pPr>
              <w:spacing w:before="60" w:after="60"/>
              <w:rPr>
                <w:rFonts w:ascii="Arial" w:eastAsia="Arial" w:hAnsi="Arial" w:cs="Arial"/>
                <w:sz w:val="20"/>
              </w:rPr>
            </w:pPr>
            <w:r>
              <w:rPr>
                <w:rFonts w:ascii="Arial" w:eastAsia="Arial" w:hAnsi="Arial" w:cs="Arial"/>
                <w:sz w:val="20"/>
              </w:rPr>
              <w:t>User Research</w:t>
            </w:r>
          </w:p>
        </w:tc>
        <w:tc>
          <w:tcPr>
            <w:tcW w:w="3546" w:type="dxa"/>
            <w:vAlign w:val="center"/>
          </w:tcPr>
          <w:p w14:paraId="252C2C40" w14:textId="6E8A1D9C" w:rsidR="00021767" w:rsidRDefault="00021767" w:rsidP="00B61A09">
            <w:pPr>
              <w:spacing w:before="60" w:after="60"/>
              <w:rPr>
                <w:rFonts w:ascii="Arial" w:eastAsia="Arial" w:hAnsi="Arial" w:cs="Arial"/>
                <w:sz w:val="20"/>
              </w:rPr>
            </w:pPr>
            <w:r>
              <w:rPr>
                <w:rFonts w:ascii="Arial" w:eastAsia="Arial" w:hAnsi="Arial" w:cs="Arial"/>
                <w:sz w:val="20"/>
              </w:rPr>
              <w:t>Researcher</w:t>
            </w:r>
            <w:r>
              <w:rPr>
                <w:rFonts w:ascii="Arial" w:eastAsia="Arial" w:hAnsi="Arial" w:cs="Arial"/>
                <w:sz w:val="20"/>
                <w:highlight w:val="yellow"/>
              </w:rPr>
              <w:t xml:space="preserve"> </w:t>
            </w:r>
          </w:p>
        </w:tc>
        <w:tc>
          <w:tcPr>
            <w:tcW w:w="3546" w:type="dxa"/>
          </w:tcPr>
          <w:p w14:paraId="2AAA4AD9" w14:textId="426D647A" w:rsidR="00021767" w:rsidRDefault="00770D97">
            <w:pPr>
              <w:spacing w:before="60" w:after="60"/>
              <w:rPr>
                <w:rFonts w:ascii="Arial" w:eastAsia="Arial" w:hAnsi="Arial" w:cs="Arial"/>
                <w:sz w:val="20"/>
              </w:rPr>
            </w:pPr>
            <w:r>
              <w:rPr>
                <w:rFonts w:ascii="Arial" w:eastAsia="Arial" w:hAnsi="Arial" w:cs="Arial"/>
                <w:sz w:val="20"/>
              </w:rPr>
              <w:t>Qualitative and quantitative product research; focus groups, interviews, surveys, data collection and analysis, desk research.</w:t>
            </w:r>
            <w:r w:rsidR="00021767">
              <w:rPr>
                <w:rFonts w:ascii="Arial" w:eastAsia="Arial" w:hAnsi="Arial" w:cs="Arial"/>
                <w:sz w:val="20"/>
              </w:rPr>
              <w:t xml:space="preserve"> </w:t>
            </w:r>
          </w:p>
        </w:tc>
      </w:tr>
      <w:tr w:rsidR="008838B8" w14:paraId="73980B88" w14:textId="77777777" w:rsidTr="00CF1C9B">
        <w:trPr>
          <w:trHeight w:val="240"/>
        </w:trPr>
        <w:tc>
          <w:tcPr>
            <w:tcW w:w="2943" w:type="dxa"/>
            <w:vAlign w:val="center"/>
          </w:tcPr>
          <w:p w14:paraId="4A0C4A5F" w14:textId="2AFF4B68" w:rsidR="008838B8" w:rsidRDefault="008838B8">
            <w:pPr>
              <w:spacing w:before="60" w:after="60"/>
              <w:rPr>
                <w:rFonts w:ascii="Arial" w:eastAsia="Arial" w:hAnsi="Arial" w:cs="Arial"/>
                <w:sz w:val="20"/>
              </w:rPr>
            </w:pPr>
            <w:r>
              <w:rPr>
                <w:rFonts w:ascii="Arial" w:eastAsia="Arial" w:hAnsi="Arial" w:cs="Arial"/>
                <w:sz w:val="20"/>
              </w:rPr>
              <w:t>Software engineering and ongoing support</w:t>
            </w:r>
          </w:p>
        </w:tc>
        <w:tc>
          <w:tcPr>
            <w:tcW w:w="3546" w:type="dxa"/>
            <w:vAlign w:val="center"/>
          </w:tcPr>
          <w:p w14:paraId="548DEEC2" w14:textId="24E74D3D" w:rsidR="008838B8" w:rsidRDefault="008838B8" w:rsidP="00B61A09">
            <w:pPr>
              <w:spacing w:before="60" w:after="60"/>
              <w:rPr>
                <w:rFonts w:ascii="Arial" w:eastAsia="Arial" w:hAnsi="Arial" w:cs="Arial"/>
                <w:sz w:val="20"/>
              </w:rPr>
            </w:pPr>
            <w:r>
              <w:rPr>
                <w:rFonts w:ascii="Arial" w:eastAsia="Arial" w:hAnsi="Arial" w:cs="Arial"/>
                <w:sz w:val="20"/>
              </w:rPr>
              <w:t xml:space="preserve">Developer </w:t>
            </w:r>
            <w:r w:rsidR="002378E9">
              <w:rPr>
                <w:rFonts w:ascii="Arial" w:eastAsia="Arial" w:hAnsi="Arial" w:cs="Arial"/>
                <w:sz w:val="20"/>
              </w:rPr>
              <w:t>(WordPress)</w:t>
            </w:r>
          </w:p>
        </w:tc>
        <w:tc>
          <w:tcPr>
            <w:tcW w:w="3546" w:type="dxa"/>
          </w:tcPr>
          <w:p w14:paraId="640D76EB" w14:textId="3B6D501D" w:rsidR="008838B8" w:rsidRDefault="008838B8">
            <w:pPr>
              <w:spacing w:before="60" w:after="60"/>
              <w:rPr>
                <w:rFonts w:ascii="Arial" w:eastAsia="Arial" w:hAnsi="Arial" w:cs="Arial"/>
                <w:sz w:val="20"/>
              </w:rPr>
            </w:pPr>
            <w:r>
              <w:rPr>
                <w:rFonts w:ascii="Arial" w:eastAsia="Arial" w:hAnsi="Arial" w:cs="Arial"/>
                <w:sz w:val="20"/>
              </w:rPr>
              <w:t>Redevelopment of the existing platform according to prioritised user needs</w:t>
            </w:r>
            <w:r w:rsidR="00770D97">
              <w:rPr>
                <w:rFonts w:ascii="Arial" w:eastAsia="Arial" w:hAnsi="Arial" w:cs="Arial"/>
                <w:sz w:val="20"/>
              </w:rPr>
              <w:t>. Writing code, testing, adapting, maintaining and supporting to continually improve the service.</w:t>
            </w:r>
          </w:p>
        </w:tc>
      </w:tr>
      <w:tr w:rsidR="008838B8" w14:paraId="6C212513" w14:textId="3420461B" w:rsidTr="00CF1C9B">
        <w:trPr>
          <w:trHeight w:val="240"/>
        </w:trPr>
        <w:tc>
          <w:tcPr>
            <w:tcW w:w="2943" w:type="dxa"/>
            <w:vAlign w:val="center"/>
          </w:tcPr>
          <w:p w14:paraId="0D5A4D2D" w14:textId="43B90AF8" w:rsidR="008838B8" w:rsidRDefault="008838B8">
            <w:pPr>
              <w:spacing w:before="60" w:after="60"/>
            </w:pPr>
            <w:r>
              <w:rPr>
                <w:rFonts w:ascii="Arial" w:eastAsia="Arial" w:hAnsi="Arial" w:cs="Arial"/>
                <w:sz w:val="20"/>
              </w:rPr>
              <w:t>Front-end Design and Interaction Design</w:t>
            </w:r>
          </w:p>
        </w:tc>
        <w:tc>
          <w:tcPr>
            <w:tcW w:w="3546" w:type="dxa"/>
            <w:vAlign w:val="center"/>
          </w:tcPr>
          <w:p w14:paraId="5C4F5FF5" w14:textId="2564CB6C" w:rsidR="008838B8" w:rsidRDefault="008838B8" w:rsidP="00B61A09">
            <w:pPr>
              <w:spacing w:before="60" w:after="60"/>
            </w:pPr>
            <w:r>
              <w:rPr>
                <w:rFonts w:ascii="Arial" w:eastAsia="Arial" w:hAnsi="Arial" w:cs="Arial"/>
                <w:sz w:val="20"/>
              </w:rPr>
              <w:t>Designer</w:t>
            </w:r>
          </w:p>
        </w:tc>
        <w:tc>
          <w:tcPr>
            <w:tcW w:w="3546" w:type="dxa"/>
          </w:tcPr>
          <w:p w14:paraId="552E469C" w14:textId="2851E3C0" w:rsidR="008838B8" w:rsidRDefault="008838B8">
            <w:pPr>
              <w:spacing w:before="60" w:after="60"/>
              <w:rPr>
                <w:rFonts w:ascii="Arial" w:eastAsia="Arial" w:hAnsi="Arial" w:cs="Arial"/>
                <w:sz w:val="20"/>
              </w:rPr>
            </w:pPr>
            <w:r>
              <w:rPr>
                <w:rFonts w:ascii="Arial" w:eastAsia="Arial" w:hAnsi="Arial" w:cs="Arial"/>
                <w:sz w:val="20"/>
              </w:rPr>
              <w:t>Redesign of the look and feel and overall user experience</w:t>
            </w:r>
            <w:r w:rsidR="00770D97">
              <w:rPr>
                <w:rFonts w:ascii="Arial" w:eastAsia="Arial" w:hAnsi="Arial" w:cs="Arial"/>
                <w:sz w:val="20"/>
              </w:rPr>
              <w:t>. Interaction and graphic design for a user-centred product.</w:t>
            </w:r>
          </w:p>
        </w:tc>
      </w:tr>
      <w:tr w:rsidR="008838B8" w14:paraId="3BEB6D75" w14:textId="6B57AF7A" w:rsidTr="00CF1C9B">
        <w:trPr>
          <w:trHeight w:val="380"/>
        </w:trPr>
        <w:tc>
          <w:tcPr>
            <w:tcW w:w="2943" w:type="dxa"/>
            <w:vAlign w:val="center"/>
          </w:tcPr>
          <w:p w14:paraId="4E983965" w14:textId="68894C8D" w:rsidR="008838B8" w:rsidRDefault="008838B8">
            <w:pPr>
              <w:spacing w:before="60" w:after="60"/>
            </w:pPr>
            <w:r>
              <w:rPr>
                <w:rFonts w:ascii="Arial" w:eastAsia="Arial" w:hAnsi="Arial" w:cs="Arial"/>
                <w:sz w:val="20"/>
              </w:rPr>
              <w:t>System administration and Web Operations</w:t>
            </w:r>
          </w:p>
        </w:tc>
        <w:tc>
          <w:tcPr>
            <w:tcW w:w="3546" w:type="dxa"/>
            <w:vAlign w:val="center"/>
          </w:tcPr>
          <w:p w14:paraId="40DEBC52" w14:textId="2C5D4FC1" w:rsidR="008838B8" w:rsidRDefault="008838B8">
            <w:pPr>
              <w:spacing w:before="60" w:after="60"/>
            </w:pPr>
            <w:r>
              <w:rPr>
                <w:rFonts w:ascii="Arial" w:eastAsia="Arial" w:hAnsi="Arial" w:cs="Arial"/>
                <w:sz w:val="20"/>
              </w:rPr>
              <w:t>Security Specialist</w:t>
            </w:r>
          </w:p>
        </w:tc>
        <w:tc>
          <w:tcPr>
            <w:tcW w:w="3546" w:type="dxa"/>
          </w:tcPr>
          <w:p w14:paraId="1DF3CF3D" w14:textId="689B091A" w:rsidR="008838B8" w:rsidRDefault="008838B8">
            <w:pPr>
              <w:spacing w:before="60" w:after="60"/>
              <w:rPr>
                <w:rFonts w:ascii="Arial" w:eastAsia="Arial" w:hAnsi="Arial" w:cs="Arial"/>
                <w:sz w:val="20"/>
              </w:rPr>
            </w:pPr>
            <w:r>
              <w:rPr>
                <w:rFonts w:ascii="Arial" w:eastAsia="Arial" w:hAnsi="Arial" w:cs="Arial"/>
                <w:sz w:val="20"/>
              </w:rPr>
              <w:t>Analysis and implementation for storage of personal data</w:t>
            </w:r>
            <w:r w:rsidR="00770D97">
              <w:rPr>
                <w:rFonts w:ascii="Arial" w:eastAsia="Arial" w:hAnsi="Arial" w:cs="Arial"/>
                <w:sz w:val="20"/>
              </w:rPr>
              <w:t>. Help development team to build software that is secure and scalable.</w:t>
            </w:r>
          </w:p>
        </w:tc>
      </w:tr>
    </w:tbl>
    <w:p w14:paraId="61DBD270" w14:textId="77777777" w:rsidR="00390CEB" w:rsidRDefault="00390CEB">
      <w:pPr>
        <w:pStyle w:val="Heading2"/>
        <w:spacing w:before="60" w:after="60"/>
      </w:pPr>
      <w:bookmarkStart w:id="17" w:name="h.44sinio" w:colFirst="0" w:colLast="0"/>
      <w:bookmarkEnd w:id="17"/>
    </w:p>
    <w:p w14:paraId="4924F4C5" w14:textId="77777777" w:rsidR="00390CEB" w:rsidRDefault="005A2D6F">
      <w:r>
        <w:br w:type="page"/>
      </w:r>
    </w:p>
    <w:p w14:paraId="29CEFA7E" w14:textId="77777777" w:rsidR="00390CEB" w:rsidRDefault="00390CEB">
      <w:pPr>
        <w:spacing w:after="200" w:line="276" w:lineRule="auto"/>
      </w:pPr>
    </w:p>
    <w:p w14:paraId="046C6DD9" w14:textId="77777777" w:rsidR="00390CEB" w:rsidRDefault="005A2D6F">
      <w:pPr>
        <w:pStyle w:val="Heading1"/>
      </w:pPr>
      <w:bookmarkStart w:id="18" w:name="h.2jxsxqh" w:colFirst="0" w:colLast="0"/>
      <w:bookmarkEnd w:id="18"/>
      <w:r>
        <w:rPr>
          <w:color w:val="4F81BD"/>
          <w:sz w:val="28"/>
        </w:rPr>
        <w:t>EVALUATION STAGES, MINIMUM PASS MARKS &amp; PRICE EVALUATION</w:t>
      </w:r>
    </w:p>
    <w:p w14:paraId="27A908C4" w14:textId="77777777" w:rsidR="00390CEB" w:rsidRDefault="00390CEB">
      <w:pPr>
        <w:spacing w:before="60" w:after="60"/>
      </w:pPr>
    </w:p>
    <w:p w14:paraId="48810147" w14:textId="181AD41E" w:rsidR="00BD2CF9" w:rsidRPr="00BD2CF9" w:rsidRDefault="00BD2CF9" w:rsidP="00BD2CF9">
      <w:pPr>
        <w:pStyle w:val="Heading2"/>
        <w:rPr>
          <w:color w:val="5B9BD5" w:themeColor="accent1"/>
          <w:sz w:val="20"/>
        </w:rPr>
      </w:pPr>
      <w:r>
        <w:rPr>
          <w:color w:val="5B9BD5" w:themeColor="accent1"/>
          <w:sz w:val="20"/>
        </w:rPr>
        <w:t>Evaluation Stages</w:t>
      </w:r>
      <w:r w:rsidRPr="00DB0097">
        <w:rPr>
          <w:color w:val="5B9BD5" w:themeColor="accent1"/>
          <w:sz w:val="20"/>
        </w:rPr>
        <w:t>:</w:t>
      </w:r>
    </w:p>
    <w:tbl>
      <w:tblPr>
        <w:tblStyle w:val="a6"/>
        <w:tblW w:w="9962"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2660"/>
        <w:gridCol w:w="7302"/>
      </w:tblGrid>
      <w:tr w:rsidR="00390CEB" w14:paraId="2F2D96A6" w14:textId="77777777">
        <w:tc>
          <w:tcPr>
            <w:tcW w:w="2660" w:type="dxa"/>
            <w:shd w:val="clear" w:color="auto" w:fill="DBE5F1"/>
          </w:tcPr>
          <w:p w14:paraId="1AC1FCA1" w14:textId="77777777" w:rsidR="00390CEB" w:rsidRDefault="005A2D6F">
            <w:pPr>
              <w:pStyle w:val="Heading2"/>
              <w:spacing w:before="60" w:after="60"/>
            </w:pPr>
            <w:r>
              <w:rPr>
                <w:sz w:val="20"/>
              </w:rPr>
              <w:t>Stage 1:  Technical &amp; Cultural evaluation</w:t>
            </w:r>
          </w:p>
        </w:tc>
        <w:tc>
          <w:tcPr>
            <w:tcW w:w="7302" w:type="dxa"/>
          </w:tcPr>
          <w:p w14:paraId="6E59E1B8" w14:textId="77777777" w:rsidR="00BD2CF9" w:rsidRPr="0085075D" w:rsidRDefault="00BD2CF9" w:rsidP="00BD2CF9">
            <w:pPr>
              <w:pStyle w:val="Heading2"/>
              <w:spacing w:before="60" w:after="60"/>
              <w:rPr>
                <w:b w:val="0"/>
                <w:sz w:val="20"/>
              </w:rPr>
            </w:pPr>
            <w:r w:rsidRPr="0085075D">
              <w:rPr>
                <w:b w:val="0"/>
                <w:sz w:val="20"/>
              </w:rPr>
              <w:t>This will evaluate the Potential Provider’s proposed technical solution together with the makeup of the proposed team, including number, type and level of role and duration of key personnel including CVs of key personnel; and availability of the delivery team Roles at the Customer’s required location.</w:t>
            </w:r>
          </w:p>
          <w:p w14:paraId="093551A0" w14:textId="77777777" w:rsidR="00BD2CF9" w:rsidRDefault="00BD2CF9" w:rsidP="00BD2CF9">
            <w:pPr>
              <w:pStyle w:val="Heading2"/>
              <w:tabs>
                <w:tab w:val="clear" w:pos="567"/>
              </w:tabs>
              <w:spacing w:before="60" w:after="60"/>
              <w:rPr>
                <w:b w:val="0"/>
                <w:sz w:val="20"/>
              </w:rPr>
            </w:pPr>
            <w:r w:rsidRPr="0085075D">
              <w:rPr>
                <w:b w:val="0"/>
                <w:sz w:val="20"/>
              </w:rPr>
              <w:t>Potential Providers should include all Roles proposed to deliver the Customer’s required Capabilities over the duration of the Project, as the Price (day rates and travel and subsistence expenses) will be set at Call-Off Contract for any Schedule of Works (SOW) under that Call-Off Contract.</w:t>
            </w:r>
          </w:p>
          <w:p w14:paraId="5D890B50" w14:textId="6F0E3D18" w:rsidR="00BD2CF9" w:rsidRPr="009D6A7B" w:rsidRDefault="00BD2CF9" w:rsidP="00BD2CF9">
            <w:pPr>
              <w:pStyle w:val="BodyText"/>
              <w:rPr>
                <w:rFonts w:ascii="Arial" w:hAnsi="Arial" w:cs="Arial"/>
                <w:sz w:val="20"/>
                <w:szCs w:val="20"/>
                <w:lang w:val="en-GB" w:eastAsia="en-GB"/>
              </w:rPr>
            </w:pPr>
            <w:r w:rsidRPr="009D6A7B">
              <w:rPr>
                <w:rFonts w:ascii="Arial" w:hAnsi="Arial" w:cs="Arial"/>
                <w:sz w:val="20"/>
                <w:szCs w:val="20"/>
                <w:lang w:val="en-GB" w:eastAsia="en-GB"/>
              </w:rPr>
              <w:t>Cultural fit will evaluate the Potential Provider’s cultural fit through their proposed approach, working as part of a cross functional, multi-</w:t>
            </w:r>
            <w:r>
              <w:rPr>
                <w:rFonts w:ascii="Arial" w:hAnsi="Arial" w:cs="Arial"/>
                <w:sz w:val="20"/>
                <w:szCs w:val="20"/>
                <w:lang w:val="en-GB" w:eastAsia="en-GB"/>
              </w:rPr>
              <w:t>supplier/customer delivery team</w:t>
            </w:r>
            <w:r w:rsidRPr="009D6A7B">
              <w:rPr>
                <w:rFonts w:ascii="Arial" w:hAnsi="Arial" w:cs="Arial"/>
                <w:sz w:val="20"/>
                <w:szCs w:val="20"/>
                <w:lang w:val="en-GB" w:eastAsia="en-GB"/>
              </w:rPr>
              <w:t>.</w:t>
            </w:r>
          </w:p>
          <w:p w14:paraId="1F057386" w14:textId="104AA66D" w:rsidR="00390CEB" w:rsidRDefault="00BD2CF9" w:rsidP="00BD2CF9">
            <w:pPr>
              <w:pStyle w:val="Heading2"/>
              <w:spacing w:before="60" w:after="60"/>
            </w:pPr>
            <w:r w:rsidRPr="00D53005">
              <w:rPr>
                <w:b w:val="0"/>
                <w:sz w:val="20"/>
              </w:rPr>
              <w:t>All Potential Providers who achieve the required Minimum Pass Mark for the written Technical</w:t>
            </w:r>
            <w:r>
              <w:rPr>
                <w:b w:val="0"/>
                <w:sz w:val="20"/>
              </w:rPr>
              <w:t xml:space="preserve"> questions </w:t>
            </w:r>
            <w:r w:rsidRPr="00D53005">
              <w:rPr>
                <w:b w:val="0"/>
                <w:sz w:val="20"/>
              </w:rPr>
              <w:t>will be eligible to continue to</w:t>
            </w:r>
            <w:r>
              <w:rPr>
                <w:b w:val="0"/>
                <w:sz w:val="20"/>
              </w:rPr>
              <w:t xml:space="preserve"> the Cultural Presentation</w:t>
            </w:r>
          </w:p>
        </w:tc>
      </w:tr>
      <w:tr w:rsidR="00390CEB" w14:paraId="01AF9BAA" w14:textId="77777777">
        <w:tc>
          <w:tcPr>
            <w:tcW w:w="2660" w:type="dxa"/>
            <w:shd w:val="clear" w:color="auto" w:fill="DBE5F1"/>
          </w:tcPr>
          <w:p w14:paraId="02F93646" w14:textId="1D31F2F8" w:rsidR="00390CEB" w:rsidRDefault="00BD2CF9">
            <w:pPr>
              <w:pStyle w:val="Heading2"/>
              <w:spacing w:before="60" w:after="60"/>
            </w:pPr>
            <w:r>
              <w:rPr>
                <w:sz w:val="20"/>
              </w:rPr>
              <w:t>Stage 2: Cultural Presentation Evaluation</w:t>
            </w:r>
          </w:p>
        </w:tc>
        <w:tc>
          <w:tcPr>
            <w:tcW w:w="7302" w:type="dxa"/>
          </w:tcPr>
          <w:p w14:paraId="5611831A" w14:textId="77777777" w:rsidR="00BD2CF9" w:rsidRDefault="00BD2CF9" w:rsidP="00BD2CF9">
            <w:pPr>
              <w:pStyle w:val="BodyText"/>
              <w:spacing w:before="60" w:after="60"/>
              <w:rPr>
                <w:rFonts w:ascii="Arial" w:hAnsi="Arial" w:cs="Arial"/>
                <w:sz w:val="20"/>
                <w:lang w:eastAsia="en-GB"/>
              </w:rPr>
            </w:pPr>
            <w:r w:rsidRPr="00D53005">
              <w:rPr>
                <w:rFonts w:ascii="Arial" w:hAnsi="Arial" w:cs="Arial"/>
                <w:sz w:val="20"/>
                <w:lang w:eastAsia="en-GB"/>
              </w:rPr>
              <w:t xml:space="preserve">All Potential Providers who achieve the required Minimum Pass Mark for the Cultural </w:t>
            </w:r>
            <w:r>
              <w:rPr>
                <w:rFonts w:ascii="Arial" w:hAnsi="Arial" w:cs="Arial"/>
                <w:sz w:val="20"/>
                <w:lang w:eastAsia="en-GB"/>
              </w:rPr>
              <w:t xml:space="preserve">Presentation </w:t>
            </w:r>
            <w:r w:rsidRPr="00D53005">
              <w:rPr>
                <w:rFonts w:ascii="Arial" w:hAnsi="Arial" w:cs="Arial"/>
                <w:sz w:val="20"/>
                <w:lang w:eastAsia="en-GB"/>
              </w:rPr>
              <w:t>Evaluation will be eligible to continue</w:t>
            </w:r>
            <w:r>
              <w:rPr>
                <w:rFonts w:ascii="Arial" w:hAnsi="Arial" w:cs="Arial"/>
                <w:sz w:val="20"/>
                <w:lang w:eastAsia="en-GB"/>
              </w:rPr>
              <w:t xml:space="preserve"> to the</w:t>
            </w:r>
            <w:r w:rsidRPr="00D53005">
              <w:rPr>
                <w:rFonts w:ascii="Arial" w:hAnsi="Arial" w:cs="Arial"/>
                <w:sz w:val="20"/>
                <w:lang w:eastAsia="en-GB"/>
              </w:rPr>
              <w:t xml:space="preserve"> Pricing Evaluation.</w:t>
            </w:r>
          </w:p>
          <w:p w14:paraId="78DF5C5A" w14:textId="77777777" w:rsidR="00BD2CF9" w:rsidRPr="0085075D" w:rsidRDefault="00BD2CF9" w:rsidP="00BD2CF9">
            <w:pPr>
              <w:pStyle w:val="BodyText"/>
              <w:spacing w:before="60" w:after="60"/>
              <w:rPr>
                <w:rFonts w:ascii="Arial" w:hAnsi="Arial" w:cs="Arial"/>
                <w:sz w:val="20"/>
                <w:lang w:val="en-GB" w:eastAsia="en-GB"/>
              </w:rPr>
            </w:pPr>
            <w:r w:rsidRPr="0085075D">
              <w:rPr>
                <w:rFonts w:ascii="Arial" w:hAnsi="Arial" w:cs="Arial"/>
                <w:sz w:val="20"/>
                <w:lang w:val="en-GB" w:eastAsia="en-GB"/>
              </w:rPr>
              <w:t>The purpose of the presentation sessions is limited to demonstrating the criteria outlined in Appendix C – Section C.</w:t>
            </w:r>
          </w:p>
          <w:p w14:paraId="2BE6D5B8" w14:textId="42D1ACEC" w:rsidR="00BD2CF9" w:rsidRPr="0085075D" w:rsidRDefault="00BD2CF9" w:rsidP="00BD2CF9">
            <w:pPr>
              <w:pStyle w:val="BodyText"/>
              <w:spacing w:before="60" w:after="60"/>
              <w:rPr>
                <w:rFonts w:ascii="Arial" w:hAnsi="Arial" w:cs="Arial"/>
                <w:sz w:val="20"/>
                <w:lang w:val="en-GB" w:eastAsia="en-GB"/>
              </w:rPr>
            </w:pPr>
            <w:r w:rsidRPr="0085075D">
              <w:rPr>
                <w:rFonts w:ascii="Arial" w:hAnsi="Arial" w:cs="Arial"/>
                <w:sz w:val="20"/>
                <w:lang w:val="en-GB" w:eastAsia="en-GB"/>
              </w:rPr>
              <w:t xml:space="preserve">The presentation sessions will not be an opportunity to modify the written tender submission in any way or add any information in regards to the </w:t>
            </w:r>
            <w:r>
              <w:rPr>
                <w:rFonts w:ascii="Arial" w:hAnsi="Arial" w:cs="Arial"/>
                <w:sz w:val="20"/>
                <w:lang w:val="en-GB" w:eastAsia="en-GB"/>
              </w:rPr>
              <w:t xml:space="preserve">written criteria in Sections A </w:t>
            </w:r>
            <w:r w:rsidRPr="0085075D">
              <w:rPr>
                <w:rFonts w:ascii="Arial" w:hAnsi="Arial" w:cs="Arial"/>
                <w:sz w:val="20"/>
                <w:lang w:val="en-GB" w:eastAsia="en-GB"/>
              </w:rPr>
              <w:t>and</w:t>
            </w:r>
            <w:r>
              <w:rPr>
                <w:rFonts w:ascii="Arial" w:hAnsi="Arial" w:cs="Arial"/>
                <w:sz w:val="20"/>
                <w:lang w:val="en-GB" w:eastAsia="en-GB"/>
              </w:rPr>
              <w:t xml:space="preserve"> B.</w:t>
            </w:r>
          </w:p>
          <w:p w14:paraId="51A1B268" w14:textId="77777777" w:rsidR="00BD2CF9" w:rsidRPr="0085075D" w:rsidRDefault="00BD2CF9" w:rsidP="00BD2CF9">
            <w:pPr>
              <w:pStyle w:val="BodyText"/>
              <w:spacing w:before="60" w:after="60"/>
              <w:rPr>
                <w:rFonts w:ascii="Arial" w:hAnsi="Arial" w:cs="Arial"/>
                <w:sz w:val="20"/>
                <w:lang w:val="en-GB" w:eastAsia="en-GB"/>
              </w:rPr>
            </w:pPr>
            <w:r w:rsidRPr="0085075D">
              <w:rPr>
                <w:rFonts w:ascii="Arial" w:hAnsi="Arial" w:cs="Arial"/>
                <w:sz w:val="20"/>
                <w:lang w:val="en-GB" w:eastAsia="en-GB"/>
              </w:rPr>
              <w:t>The presentation will be evaluated and scored in isolation to the written submission and in line with the marking scheme outlined in Appendix C – Section C.</w:t>
            </w:r>
          </w:p>
          <w:p w14:paraId="43463352" w14:textId="77777777" w:rsidR="00BD2CF9" w:rsidRPr="0085075D" w:rsidRDefault="00BD2CF9" w:rsidP="00BD2CF9">
            <w:pPr>
              <w:pStyle w:val="BodyText"/>
              <w:spacing w:before="60" w:after="60"/>
              <w:rPr>
                <w:rFonts w:ascii="Arial" w:hAnsi="Arial" w:cs="Arial"/>
                <w:sz w:val="20"/>
                <w:lang w:val="en-GB" w:eastAsia="en-GB"/>
              </w:rPr>
            </w:pPr>
            <w:r w:rsidRPr="0085075D">
              <w:rPr>
                <w:rFonts w:ascii="Arial" w:hAnsi="Arial" w:cs="Arial"/>
                <w:sz w:val="20"/>
                <w:lang w:val="en-GB" w:eastAsia="en-GB"/>
              </w:rPr>
              <w:t xml:space="preserve">Each evaluator shall carry out the same process for each presentation in Section C.  When this process has been completed the marks awarded by each evaluator will be reviewed in accordance with the Consensus Marking Procedure.  </w:t>
            </w:r>
          </w:p>
          <w:p w14:paraId="772BAE12" w14:textId="77777777" w:rsidR="00BD2CF9" w:rsidRPr="0085075D" w:rsidRDefault="00BD2CF9" w:rsidP="00BD2CF9">
            <w:pPr>
              <w:pStyle w:val="BodyText"/>
              <w:spacing w:before="60" w:after="60"/>
              <w:rPr>
                <w:rFonts w:ascii="Arial" w:hAnsi="Arial" w:cs="Arial"/>
                <w:sz w:val="20"/>
                <w:lang w:val="en-GB" w:eastAsia="en-GB"/>
              </w:rPr>
            </w:pPr>
            <w:r w:rsidRPr="0085075D">
              <w:rPr>
                <w:rFonts w:ascii="Arial" w:hAnsi="Arial" w:cs="Arial"/>
                <w:sz w:val="20"/>
                <w:lang w:val="en-GB" w:eastAsia="en-GB"/>
              </w:rPr>
              <w:t>The presentations will last 45 minutes: 25 minutes for the presentation and 20 minutes for Q&amp;A regarding the content presented.</w:t>
            </w:r>
          </w:p>
          <w:p w14:paraId="2DA3D859" w14:textId="39BC0C05" w:rsidR="00390CEB" w:rsidRDefault="00BD2CF9" w:rsidP="00BD2CF9">
            <w:pPr>
              <w:spacing w:before="60" w:after="60"/>
            </w:pPr>
            <w:r w:rsidRPr="0085075D">
              <w:rPr>
                <w:rFonts w:ascii="Arial" w:hAnsi="Arial" w:cs="Arial"/>
                <w:sz w:val="20"/>
              </w:rPr>
              <w:t xml:space="preserve">All Potential Providers who qualify will be given the same opportunity to respond. Details of these presentations will be issued to those who have qualified </w:t>
            </w:r>
            <w:r>
              <w:rPr>
                <w:rFonts w:ascii="Arial" w:hAnsi="Arial" w:cs="Arial"/>
                <w:sz w:val="20"/>
              </w:rPr>
              <w:t>post evaluation of Sections A and B</w:t>
            </w:r>
            <w:r w:rsidRPr="0085075D">
              <w:rPr>
                <w:rFonts w:ascii="Arial" w:hAnsi="Arial" w:cs="Arial"/>
                <w:sz w:val="20"/>
              </w:rPr>
              <w:t>, via the e-sourcing suite.</w:t>
            </w:r>
          </w:p>
        </w:tc>
      </w:tr>
      <w:tr w:rsidR="00BD2CF9" w14:paraId="0E8CB5A1" w14:textId="77777777">
        <w:tc>
          <w:tcPr>
            <w:tcW w:w="2660" w:type="dxa"/>
            <w:shd w:val="clear" w:color="auto" w:fill="DBE5F1"/>
          </w:tcPr>
          <w:p w14:paraId="0AC6C8EC" w14:textId="72369130" w:rsidR="00BD2CF9" w:rsidRDefault="00BD2CF9">
            <w:pPr>
              <w:pStyle w:val="Heading2"/>
              <w:spacing w:before="60" w:after="60"/>
              <w:rPr>
                <w:sz w:val="20"/>
              </w:rPr>
            </w:pPr>
            <w:r>
              <w:rPr>
                <w:sz w:val="20"/>
              </w:rPr>
              <w:t>Price Evaluation</w:t>
            </w:r>
          </w:p>
        </w:tc>
        <w:tc>
          <w:tcPr>
            <w:tcW w:w="7302" w:type="dxa"/>
          </w:tcPr>
          <w:p w14:paraId="0716BE3C" w14:textId="2C5674D0" w:rsidR="00BD2CF9" w:rsidRDefault="00BD2CF9">
            <w:pPr>
              <w:spacing w:before="60" w:after="60"/>
              <w:rPr>
                <w:rFonts w:ascii="Arial" w:eastAsia="Arial" w:hAnsi="Arial" w:cs="Arial"/>
                <w:sz w:val="20"/>
              </w:rPr>
            </w:pPr>
            <w:r w:rsidRPr="00D53005">
              <w:rPr>
                <w:rFonts w:ascii="Arial" w:hAnsi="Arial" w:cs="Arial"/>
                <w:sz w:val="20"/>
              </w:rPr>
              <w:t>Detailed below within the ‘Price Evaluation’</w:t>
            </w:r>
          </w:p>
        </w:tc>
      </w:tr>
    </w:tbl>
    <w:p w14:paraId="48F37E42" w14:textId="77777777" w:rsidR="00390CEB" w:rsidRDefault="00390CEB">
      <w:pPr>
        <w:spacing w:before="60" w:after="60"/>
      </w:pPr>
    </w:p>
    <w:p w14:paraId="3232B4A1" w14:textId="77777777" w:rsidR="00BD2CF9" w:rsidRPr="00DB0097" w:rsidRDefault="00BD2CF9" w:rsidP="00BD2CF9">
      <w:pPr>
        <w:pStyle w:val="Heading2"/>
        <w:rPr>
          <w:color w:val="5B9BD5" w:themeColor="accent1"/>
          <w:sz w:val="20"/>
        </w:rPr>
      </w:pPr>
      <w:r w:rsidRPr="00DB0097">
        <w:rPr>
          <w:color w:val="5B9BD5" w:themeColor="accent1"/>
          <w:sz w:val="20"/>
        </w:rPr>
        <w:lastRenderedPageBreak/>
        <w:t>Minimum Pass Marks:</w:t>
      </w:r>
    </w:p>
    <w:p w14:paraId="5E485662" w14:textId="77777777" w:rsidR="00BD2CF9" w:rsidRPr="0085075D" w:rsidRDefault="00BD2CF9" w:rsidP="00BD2CF9">
      <w:pPr>
        <w:pStyle w:val="Heading2"/>
        <w:tabs>
          <w:tab w:val="clear" w:pos="567"/>
        </w:tabs>
        <w:spacing w:before="60" w:after="60"/>
        <w:rPr>
          <w:b w:val="0"/>
          <w:sz w:val="20"/>
        </w:rPr>
      </w:pPr>
      <w:r w:rsidRPr="0085075D">
        <w:rPr>
          <w:b w:val="0"/>
          <w:sz w:val="20"/>
        </w:rPr>
        <w:t>In order for Potential Providers to progress within the process, they must achieve or exceed the Minimum Pass Mark</w:t>
      </w:r>
      <w:r>
        <w:rPr>
          <w:b w:val="0"/>
          <w:sz w:val="20"/>
        </w:rPr>
        <w:t>s</w:t>
      </w:r>
      <w:r w:rsidRPr="0085075D">
        <w:rPr>
          <w:b w:val="0"/>
          <w:sz w:val="20"/>
        </w:rPr>
        <w:t>, as defined in the Award Questionnaire. In order for Potential Providers to progress beyond the Technical and Cultural ev</w:t>
      </w:r>
      <w:r>
        <w:rPr>
          <w:b w:val="0"/>
          <w:sz w:val="20"/>
        </w:rPr>
        <w:t xml:space="preserve">aluation stage of the process, </w:t>
      </w:r>
      <w:r w:rsidRPr="0085075D">
        <w:rPr>
          <w:b w:val="0"/>
          <w:sz w:val="20"/>
        </w:rPr>
        <w:t xml:space="preserve">Potential Providers must pass Section </w:t>
      </w:r>
      <w:proofErr w:type="gramStart"/>
      <w:r w:rsidRPr="0085075D">
        <w:rPr>
          <w:b w:val="0"/>
          <w:sz w:val="20"/>
        </w:rPr>
        <w:t>A</w:t>
      </w:r>
      <w:proofErr w:type="gramEnd"/>
      <w:r w:rsidRPr="0085075D">
        <w:rPr>
          <w:b w:val="0"/>
          <w:sz w:val="20"/>
        </w:rPr>
        <w:t xml:space="preserve"> (Availability) and must achieve the minimum pass mark for every criteria in Section B (Technical Solut</w:t>
      </w:r>
      <w:r>
        <w:rPr>
          <w:b w:val="0"/>
          <w:sz w:val="20"/>
        </w:rPr>
        <w:t>ion)</w:t>
      </w:r>
      <w:r w:rsidRPr="0085075D">
        <w:rPr>
          <w:b w:val="0"/>
          <w:sz w:val="20"/>
        </w:rPr>
        <w:t>. These Potential Providers will be invited to a presentation. For the avoidance of doubt, any potential supplier who does not pass Section A and does not achieve the minimum</w:t>
      </w:r>
      <w:r>
        <w:rPr>
          <w:b w:val="0"/>
          <w:sz w:val="20"/>
        </w:rPr>
        <w:t xml:space="preserve"> pass marks in Section B</w:t>
      </w:r>
      <w:r w:rsidRPr="0085075D">
        <w:rPr>
          <w:b w:val="0"/>
          <w:sz w:val="20"/>
        </w:rPr>
        <w:t xml:space="preserve"> will not be invited to the Supplier Presentations. Pricing will only be evaluated for those suppliers who pass Section A and achieve the minimum pass mark for</w:t>
      </w:r>
      <w:r>
        <w:rPr>
          <w:b w:val="0"/>
          <w:sz w:val="20"/>
        </w:rPr>
        <w:t xml:space="preserve"> every criteria in Section B </w:t>
      </w:r>
      <w:r w:rsidRPr="0085075D">
        <w:rPr>
          <w:b w:val="0"/>
          <w:sz w:val="20"/>
        </w:rPr>
        <w:t>are invited to presentations.</w:t>
      </w:r>
    </w:p>
    <w:p w14:paraId="1826DBE6" w14:textId="77777777" w:rsidR="00BD2CF9" w:rsidRDefault="00BD2CF9">
      <w:pPr>
        <w:pStyle w:val="Heading2"/>
        <w:rPr>
          <w:color w:val="4F81BD"/>
          <w:sz w:val="20"/>
        </w:rPr>
      </w:pPr>
    </w:p>
    <w:p w14:paraId="403F77FB" w14:textId="77777777" w:rsidR="00390CEB" w:rsidRDefault="005A2D6F">
      <w:pPr>
        <w:pStyle w:val="Heading2"/>
      </w:pPr>
      <w:r>
        <w:rPr>
          <w:color w:val="4F81BD"/>
          <w:sz w:val="20"/>
        </w:rPr>
        <w:t>Price Evaluation:</w:t>
      </w:r>
    </w:p>
    <w:p w14:paraId="36F5E06F" w14:textId="77777777" w:rsidR="00642F6E" w:rsidRPr="00FE4373" w:rsidRDefault="00642F6E" w:rsidP="00642F6E">
      <w:pPr>
        <w:spacing w:before="60" w:after="60"/>
        <w:jc w:val="both"/>
        <w:outlineLvl w:val="1"/>
        <w:rPr>
          <w:rFonts w:ascii="Arial" w:eastAsia="Times New Roman" w:hAnsi="Arial" w:cs="Arial"/>
          <w:sz w:val="20"/>
        </w:rPr>
      </w:pPr>
      <w:r w:rsidRPr="00FE4373">
        <w:rPr>
          <w:rFonts w:ascii="Arial" w:eastAsia="Times New Roman" w:hAnsi="Arial" w:cs="Arial"/>
          <w:sz w:val="20"/>
        </w:rPr>
        <w:t>The Customer has selected the following mechanisms for Price Evaluation:</w:t>
      </w:r>
    </w:p>
    <w:p w14:paraId="11AFDA71" w14:textId="7D5457F9" w:rsidR="00642F6E" w:rsidRPr="00FE4373" w:rsidRDefault="00642F6E" w:rsidP="00642F6E">
      <w:pPr>
        <w:spacing w:before="60" w:after="60"/>
        <w:ind w:left="1211"/>
        <w:jc w:val="both"/>
        <w:rPr>
          <w:rFonts w:ascii="Arial" w:hAnsi="Arial" w:cs="Arial"/>
          <w:sz w:val="20"/>
        </w:rPr>
      </w:pPr>
      <w:r w:rsidRPr="00FE4373">
        <w:rPr>
          <w:rFonts w:ascii="Arial" w:hAnsi="Arial" w:cs="Arial"/>
          <w:sz w:val="20"/>
        </w:rPr>
        <w:t xml:space="preserve">Combined evaluation:  </w:t>
      </w:r>
      <w:r>
        <w:rPr>
          <w:rFonts w:ascii="Arial" w:hAnsi="Arial" w:cs="Arial"/>
          <w:sz w:val="20"/>
        </w:rPr>
        <w:t>P</w:t>
      </w:r>
      <w:r w:rsidRPr="00FE4373">
        <w:rPr>
          <w:rFonts w:ascii="Arial" w:hAnsi="Arial" w:cs="Arial"/>
          <w:sz w:val="20"/>
        </w:rPr>
        <w:t xml:space="preserve">rice evaluation will be conducted </w:t>
      </w:r>
      <w:r>
        <w:rPr>
          <w:rFonts w:ascii="Arial" w:hAnsi="Arial" w:cs="Arial"/>
          <w:sz w:val="20"/>
        </w:rPr>
        <w:t xml:space="preserve">by applying </w:t>
      </w:r>
      <w:r w:rsidRPr="00FE4373">
        <w:rPr>
          <w:rFonts w:ascii="Arial" w:hAnsi="Arial" w:cs="Arial"/>
          <w:sz w:val="20"/>
        </w:rPr>
        <w:t xml:space="preserve">inverse proportion to the best price, </w:t>
      </w:r>
      <w:r>
        <w:rPr>
          <w:rFonts w:ascii="Arial" w:hAnsi="Arial" w:cs="Arial"/>
          <w:sz w:val="20"/>
        </w:rPr>
        <w:t xml:space="preserve">which will obtain maximum marks </w:t>
      </w:r>
      <w:r w:rsidR="00314FA9">
        <w:rPr>
          <w:rFonts w:ascii="Arial" w:hAnsi="Arial" w:cs="Arial"/>
          <w:sz w:val="20"/>
        </w:rPr>
        <w:t>(8</w:t>
      </w:r>
      <w:r w:rsidRPr="00155022">
        <w:rPr>
          <w:rFonts w:ascii="Arial" w:hAnsi="Arial" w:cs="Arial"/>
          <w:sz w:val="20"/>
        </w:rPr>
        <w:t>%),</w:t>
      </w:r>
      <w:r>
        <w:rPr>
          <w:rFonts w:ascii="Arial" w:hAnsi="Arial" w:cs="Arial"/>
          <w:sz w:val="20"/>
        </w:rPr>
        <w:t xml:space="preserve"> see </w:t>
      </w:r>
      <w:proofErr w:type="gramStart"/>
      <w:r>
        <w:rPr>
          <w:rFonts w:ascii="Arial" w:hAnsi="Arial" w:cs="Arial"/>
          <w:sz w:val="20"/>
        </w:rPr>
        <w:t>Combined</w:t>
      </w:r>
      <w:proofErr w:type="gramEnd"/>
      <w:r>
        <w:rPr>
          <w:rFonts w:ascii="Arial" w:hAnsi="Arial" w:cs="Arial"/>
          <w:sz w:val="20"/>
        </w:rPr>
        <w:t xml:space="preserve"> evaluation part 1 below for more details</w:t>
      </w:r>
      <w:r w:rsidRPr="00FE4373">
        <w:rPr>
          <w:rFonts w:ascii="Arial" w:hAnsi="Arial" w:cs="Arial"/>
          <w:sz w:val="20"/>
        </w:rPr>
        <w:t xml:space="preserve">.  </w:t>
      </w:r>
      <w:r>
        <w:rPr>
          <w:rFonts w:ascii="Arial" w:hAnsi="Arial" w:cs="Arial"/>
          <w:sz w:val="20"/>
        </w:rPr>
        <w:t xml:space="preserve">The </w:t>
      </w:r>
      <w:r w:rsidRPr="00155022">
        <w:rPr>
          <w:rFonts w:ascii="Arial" w:hAnsi="Arial" w:cs="Arial"/>
          <w:sz w:val="20"/>
        </w:rPr>
        <w:t xml:space="preserve">remaining </w:t>
      </w:r>
      <w:r w:rsidR="00314FA9">
        <w:rPr>
          <w:rFonts w:ascii="Arial" w:hAnsi="Arial" w:cs="Arial"/>
          <w:sz w:val="20"/>
        </w:rPr>
        <w:t>12</w:t>
      </w:r>
      <w:r w:rsidRPr="00155022">
        <w:rPr>
          <w:rFonts w:ascii="Arial" w:hAnsi="Arial" w:cs="Arial"/>
          <w:sz w:val="20"/>
        </w:rPr>
        <w:t>%</w:t>
      </w:r>
      <w:r>
        <w:rPr>
          <w:rFonts w:ascii="Arial" w:hAnsi="Arial" w:cs="Arial"/>
          <w:sz w:val="20"/>
        </w:rPr>
        <w:t xml:space="preserve"> of the available score for price will be awarded by evaluating the overall cost of delivery of the customer’s requirement, based on provision by an average team, working an average number of days, using the suppliers’ day rates and discounts (if applicable) stated in their pricing matrix. </w:t>
      </w:r>
      <w:r w:rsidRPr="00FE4373">
        <w:rPr>
          <w:rFonts w:ascii="Arial" w:hAnsi="Arial" w:cs="Arial"/>
          <w:sz w:val="20"/>
        </w:rPr>
        <w:t>The</w:t>
      </w:r>
      <w:r>
        <w:rPr>
          <w:rFonts w:ascii="Arial" w:hAnsi="Arial" w:cs="Arial"/>
          <w:sz w:val="20"/>
        </w:rPr>
        <w:t xml:space="preserve"> combined pricing</w:t>
      </w:r>
      <w:r w:rsidRPr="00FE4373">
        <w:rPr>
          <w:rFonts w:ascii="Arial" w:hAnsi="Arial" w:cs="Arial"/>
          <w:sz w:val="20"/>
        </w:rPr>
        <w:t xml:space="preserve"> mark thereby obtained will be combined with the marks from stage 1 (moderated by Stage 2 if applicable) in accordance with the weighting factors defined in the Award Questionnaire (Appendix C)</w:t>
      </w:r>
    </w:p>
    <w:p w14:paraId="225BEBE8" w14:textId="77777777" w:rsidR="00642F6E" w:rsidRPr="00FE4373" w:rsidRDefault="00642F6E" w:rsidP="00642F6E">
      <w:pPr>
        <w:spacing w:before="60" w:after="60"/>
        <w:ind w:left="1211"/>
        <w:jc w:val="both"/>
        <w:rPr>
          <w:rFonts w:ascii="Arial" w:hAnsi="Arial" w:cs="Arial"/>
          <w:sz w:val="20"/>
        </w:rPr>
      </w:pPr>
    </w:p>
    <w:tbl>
      <w:tblPr>
        <w:tblStyle w:val="TableGrid2"/>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736"/>
      </w:tblGrid>
      <w:tr w:rsidR="00642F6E" w:rsidRPr="00FE4373" w14:paraId="356023C2" w14:textId="77777777" w:rsidTr="00105A08">
        <w:trPr>
          <w:trHeight w:val="652"/>
        </w:trPr>
        <w:tc>
          <w:tcPr>
            <w:tcW w:w="9962" w:type="dxa"/>
            <w:shd w:val="clear" w:color="auto" w:fill="DBE5F1"/>
            <w:vAlign w:val="center"/>
          </w:tcPr>
          <w:p w14:paraId="3B75E85E" w14:textId="77777777" w:rsidR="00642F6E" w:rsidRPr="00FE4373" w:rsidRDefault="00642F6E" w:rsidP="00105A08">
            <w:pPr>
              <w:spacing w:before="60" w:after="60"/>
              <w:rPr>
                <w:rFonts w:ascii="Arial" w:hAnsi="Arial" w:cs="Arial"/>
                <w:b/>
                <w:sz w:val="20"/>
                <w:szCs w:val="20"/>
                <w:lang w:eastAsia="en-GB"/>
              </w:rPr>
            </w:pPr>
            <w:r w:rsidRPr="00FE4373">
              <w:rPr>
                <w:rFonts w:ascii="Arial" w:hAnsi="Arial" w:cs="Arial"/>
                <w:b/>
                <w:sz w:val="20"/>
                <w:szCs w:val="20"/>
                <w:lang w:eastAsia="en-GB"/>
              </w:rPr>
              <w:t xml:space="preserve"> “Combined evaluation</w:t>
            </w:r>
            <w:r>
              <w:rPr>
                <w:rFonts w:ascii="Arial" w:hAnsi="Arial" w:cs="Arial"/>
                <w:b/>
                <w:sz w:val="20"/>
                <w:szCs w:val="20"/>
                <w:lang w:eastAsia="en-GB"/>
              </w:rPr>
              <w:t xml:space="preserve"> part 1 </w:t>
            </w:r>
            <w:r w:rsidRPr="00FE4373">
              <w:rPr>
                <w:rFonts w:ascii="Arial" w:hAnsi="Arial" w:cs="Arial"/>
                <w:b/>
                <w:sz w:val="20"/>
                <w:szCs w:val="20"/>
                <w:lang w:eastAsia="en-GB"/>
              </w:rPr>
              <w:t>”:</w:t>
            </w:r>
          </w:p>
        </w:tc>
      </w:tr>
      <w:tr w:rsidR="00642F6E" w:rsidRPr="00FE4373" w14:paraId="45E6D678" w14:textId="77777777" w:rsidTr="00105A08">
        <w:tc>
          <w:tcPr>
            <w:tcW w:w="9962" w:type="dxa"/>
          </w:tcPr>
          <w:p w14:paraId="44489980" w14:textId="25EF779F" w:rsidR="00642F6E" w:rsidRPr="00FE4373" w:rsidRDefault="00642F6E" w:rsidP="00105A08">
            <w:pPr>
              <w:spacing w:before="60" w:after="60"/>
              <w:outlineLvl w:val="1"/>
              <w:rPr>
                <w:rFonts w:ascii="Arial" w:eastAsia="Times New Roman" w:hAnsi="Arial" w:cs="Times New Roman"/>
                <w:sz w:val="20"/>
                <w:szCs w:val="20"/>
                <w:lang w:eastAsia="en-GB"/>
              </w:rPr>
            </w:pPr>
            <w:r>
              <w:rPr>
                <w:rFonts w:ascii="Arial" w:eastAsia="Times New Roman" w:hAnsi="Arial" w:cs="Times New Roman"/>
                <w:sz w:val="20"/>
                <w:szCs w:val="20"/>
                <w:lang w:eastAsia="en-GB"/>
              </w:rPr>
              <w:t>Part of t</w:t>
            </w:r>
            <w:r w:rsidRPr="00FE4373">
              <w:rPr>
                <w:rFonts w:ascii="Arial" w:eastAsia="Times New Roman" w:hAnsi="Arial" w:cs="Times New Roman"/>
                <w:sz w:val="20"/>
                <w:szCs w:val="20"/>
                <w:lang w:eastAsia="en-GB"/>
              </w:rPr>
              <w:t>he Potential Provider’s price mark for each Lot will be evaluated by comparing the Total Price offered against all other total prices submitted by other Potential Providers.</w:t>
            </w:r>
          </w:p>
          <w:p w14:paraId="30359D0A" w14:textId="09337EF9" w:rsidR="00642F6E" w:rsidRPr="00FE4373" w:rsidRDefault="00642F6E" w:rsidP="00105A08">
            <w:pPr>
              <w:spacing w:before="60" w:after="60"/>
              <w:outlineLvl w:val="1"/>
              <w:rPr>
                <w:rFonts w:ascii="Arial" w:eastAsia="Times New Roman" w:hAnsi="Arial" w:cs="Times New Roman"/>
                <w:sz w:val="20"/>
                <w:szCs w:val="20"/>
                <w:lang w:eastAsia="en-GB"/>
              </w:rPr>
            </w:pPr>
            <w:r w:rsidRPr="00FE4373">
              <w:rPr>
                <w:rFonts w:ascii="Arial" w:eastAsia="Times New Roman" w:hAnsi="Arial" w:cs="Times New Roman"/>
                <w:sz w:val="20"/>
                <w:szCs w:val="20"/>
                <w:lang w:eastAsia="en-GB"/>
              </w:rPr>
              <w:t>The Potential Provider who offers the lowest Total Price for a Lot will achiev</w:t>
            </w:r>
            <w:r>
              <w:rPr>
                <w:rFonts w:ascii="Arial" w:eastAsia="Times New Roman" w:hAnsi="Arial" w:cs="Times New Roman"/>
                <w:sz w:val="20"/>
                <w:szCs w:val="20"/>
                <w:lang w:eastAsia="en-GB"/>
              </w:rPr>
              <w:t xml:space="preserve">e the maximum score available </w:t>
            </w:r>
            <w:r w:rsidR="00314FA9">
              <w:rPr>
                <w:rFonts w:ascii="Arial" w:eastAsia="Times New Roman" w:hAnsi="Arial" w:cs="Times New Roman"/>
                <w:sz w:val="20"/>
                <w:szCs w:val="20"/>
                <w:lang w:eastAsia="en-GB"/>
              </w:rPr>
              <w:t>(8</w:t>
            </w:r>
            <w:r w:rsidRPr="00155022">
              <w:rPr>
                <w:rFonts w:ascii="Arial" w:eastAsia="Times New Roman" w:hAnsi="Arial" w:cs="Times New Roman"/>
                <w:sz w:val="20"/>
                <w:szCs w:val="20"/>
                <w:lang w:eastAsia="en-GB"/>
              </w:rPr>
              <w:t>%).</w:t>
            </w:r>
            <w:r w:rsidRPr="00FE4373">
              <w:rPr>
                <w:rFonts w:ascii="Arial" w:eastAsia="Times New Roman" w:hAnsi="Arial" w:cs="Times New Roman"/>
                <w:sz w:val="20"/>
                <w:szCs w:val="20"/>
                <w:lang w:eastAsia="en-GB"/>
              </w:rPr>
              <w:t xml:space="preserve"> Every Potential Provider will, for each Lot, be awarded a percentage of the maximum score on a reducing basis based on the following formula: </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8"/>
              <w:gridCol w:w="2212"/>
            </w:tblGrid>
            <w:tr w:rsidR="00642F6E" w:rsidRPr="00FE4373" w14:paraId="5FA9057D" w14:textId="77777777" w:rsidTr="00105A08">
              <w:trPr>
                <w:trHeight w:val="385"/>
                <w:jc w:val="center"/>
              </w:trPr>
              <w:tc>
                <w:tcPr>
                  <w:tcW w:w="7483" w:type="dxa"/>
                  <w:tcBorders>
                    <w:bottom w:val="single" w:sz="24" w:space="0" w:color="808080"/>
                  </w:tcBorders>
                  <w:shd w:val="clear" w:color="auto" w:fill="auto"/>
                  <w:vAlign w:val="center"/>
                </w:tcPr>
                <w:p w14:paraId="13D664CC" w14:textId="77777777" w:rsidR="00642F6E" w:rsidRPr="00FE4373" w:rsidRDefault="00642F6E" w:rsidP="00105A08">
                  <w:pPr>
                    <w:spacing w:before="60" w:after="60"/>
                    <w:ind w:left="357"/>
                    <w:jc w:val="center"/>
                    <w:rPr>
                      <w:rFonts w:ascii="Arial" w:hAnsi="Arial" w:cs="Arial"/>
                      <w:b/>
                      <w:color w:val="000000"/>
                      <w:sz w:val="20"/>
                      <w:szCs w:val="20"/>
                    </w:rPr>
                  </w:pPr>
                  <w:r w:rsidRPr="00FE4373">
                    <w:rPr>
                      <w:rFonts w:ascii="Arial" w:hAnsi="Arial" w:cs="Arial"/>
                      <w:b/>
                      <w:color w:val="000000"/>
                      <w:sz w:val="20"/>
                      <w:szCs w:val="20"/>
                    </w:rPr>
                    <w:t>Lowest Price Submitted Per Lot</w:t>
                  </w:r>
                </w:p>
              </w:tc>
              <w:tc>
                <w:tcPr>
                  <w:tcW w:w="2263" w:type="dxa"/>
                  <w:vMerge w:val="restart"/>
                  <w:shd w:val="clear" w:color="auto" w:fill="auto"/>
                  <w:vAlign w:val="center"/>
                </w:tcPr>
                <w:p w14:paraId="22E5A99F" w14:textId="77777777" w:rsidR="00642F6E" w:rsidRPr="00FE4373" w:rsidRDefault="00642F6E" w:rsidP="00105A08">
                  <w:pPr>
                    <w:spacing w:before="60" w:after="60"/>
                    <w:jc w:val="center"/>
                    <w:rPr>
                      <w:rFonts w:ascii="Arial" w:hAnsi="Arial" w:cs="Arial"/>
                      <w:b/>
                      <w:color w:val="000000"/>
                      <w:sz w:val="20"/>
                      <w:szCs w:val="20"/>
                    </w:rPr>
                  </w:pPr>
                  <w:r w:rsidRPr="00FE4373">
                    <w:rPr>
                      <w:rFonts w:ascii="Arial" w:hAnsi="Arial" w:cs="Arial"/>
                      <w:b/>
                      <w:color w:val="000000"/>
                      <w:sz w:val="20"/>
                      <w:szCs w:val="20"/>
                    </w:rPr>
                    <w:t>x 100</w:t>
                  </w:r>
                </w:p>
              </w:tc>
            </w:tr>
            <w:tr w:rsidR="00642F6E" w:rsidRPr="00FE4373" w14:paraId="16C61547" w14:textId="77777777" w:rsidTr="00105A08">
              <w:trPr>
                <w:trHeight w:val="385"/>
                <w:jc w:val="center"/>
              </w:trPr>
              <w:tc>
                <w:tcPr>
                  <w:tcW w:w="7483" w:type="dxa"/>
                  <w:tcBorders>
                    <w:top w:val="single" w:sz="24" w:space="0" w:color="808080"/>
                  </w:tcBorders>
                  <w:shd w:val="clear" w:color="auto" w:fill="auto"/>
                  <w:vAlign w:val="center"/>
                </w:tcPr>
                <w:p w14:paraId="7244663F" w14:textId="77777777" w:rsidR="00642F6E" w:rsidRPr="00FE4373" w:rsidRDefault="00642F6E" w:rsidP="00105A08">
                  <w:pPr>
                    <w:spacing w:before="60" w:after="60"/>
                    <w:jc w:val="center"/>
                    <w:rPr>
                      <w:rFonts w:ascii="Arial" w:hAnsi="Arial" w:cs="Arial"/>
                      <w:b/>
                      <w:color w:val="000000"/>
                      <w:sz w:val="20"/>
                      <w:szCs w:val="20"/>
                    </w:rPr>
                  </w:pPr>
                  <w:r w:rsidRPr="00FE4373">
                    <w:rPr>
                      <w:rFonts w:ascii="Arial" w:hAnsi="Arial" w:cs="Arial"/>
                      <w:b/>
                      <w:color w:val="000000"/>
                      <w:sz w:val="20"/>
                      <w:szCs w:val="20"/>
                    </w:rPr>
                    <w:t>Potential Provider’s Price Per Lot</w:t>
                  </w:r>
                </w:p>
              </w:tc>
              <w:tc>
                <w:tcPr>
                  <w:tcW w:w="2263" w:type="dxa"/>
                  <w:vMerge/>
                  <w:shd w:val="clear" w:color="auto" w:fill="auto"/>
                  <w:vAlign w:val="center"/>
                </w:tcPr>
                <w:p w14:paraId="451376EC" w14:textId="77777777" w:rsidR="00642F6E" w:rsidRPr="00FE4373" w:rsidRDefault="00642F6E" w:rsidP="00105A08">
                  <w:pPr>
                    <w:spacing w:before="60" w:after="60"/>
                    <w:jc w:val="center"/>
                    <w:rPr>
                      <w:rFonts w:ascii="Arial" w:hAnsi="Arial" w:cs="Arial"/>
                      <w:b/>
                      <w:color w:val="000000"/>
                      <w:sz w:val="20"/>
                      <w:szCs w:val="20"/>
                    </w:rPr>
                  </w:pPr>
                </w:p>
              </w:tc>
            </w:tr>
            <w:tr w:rsidR="00642F6E" w:rsidRPr="00FE4373" w14:paraId="27DE3EA9" w14:textId="77777777" w:rsidTr="00105A08">
              <w:trPr>
                <w:trHeight w:val="385"/>
                <w:jc w:val="center"/>
              </w:trPr>
              <w:tc>
                <w:tcPr>
                  <w:tcW w:w="9746" w:type="dxa"/>
                  <w:gridSpan w:val="2"/>
                  <w:shd w:val="clear" w:color="auto" w:fill="auto"/>
                  <w:vAlign w:val="center"/>
                </w:tcPr>
                <w:p w14:paraId="33DC5CBB" w14:textId="678E8889" w:rsidR="00642F6E" w:rsidRPr="00FE4373" w:rsidRDefault="00642F6E" w:rsidP="00175B7E">
                  <w:pPr>
                    <w:spacing w:before="60" w:after="60"/>
                    <w:jc w:val="center"/>
                    <w:rPr>
                      <w:rFonts w:ascii="Arial" w:hAnsi="Arial" w:cs="Arial"/>
                      <w:b/>
                      <w:color w:val="000000"/>
                      <w:sz w:val="20"/>
                      <w:szCs w:val="20"/>
                    </w:rPr>
                  </w:pPr>
                  <w:r w:rsidRPr="00FE4373">
                    <w:rPr>
                      <w:rFonts w:ascii="Arial" w:hAnsi="Arial" w:cs="Arial"/>
                      <w:b/>
                      <w:sz w:val="20"/>
                      <w:szCs w:val="20"/>
                    </w:rPr>
                    <w:t xml:space="preserve">= </w:t>
                  </w:r>
                  <w:r w:rsidRPr="00FE4373">
                    <w:rPr>
                      <w:rFonts w:ascii="Arial" w:hAnsi="Arial" w:cs="Arial"/>
                      <w:b/>
                      <w:bCs/>
                      <w:sz w:val="20"/>
                      <w:szCs w:val="20"/>
                    </w:rPr>
                    <w:t>% of the maximum score, ro</w:t>
                  </w:r>
                  <w:r w:rsidR="00175B7E">
                    <w:rPr>
                      <w:rFonts w:ascii="Arial" w:hAnsi="Arial" w:cs="Arial"/>
                      <w:b/>
                      <w:bCs/>
                      <w:sz w:val="20"/>
                      <w:szCs w:val="20"/>
                    </w:rPr>
                    <w:t>unded to 2 (two) decimal places</w:t>
                  </w:r>
                </w:p>
              </w:tc>
            </w:tr>
          </w:tbl>
          <w:p w14:paraId="1416B33D" w14:textId="77777777" w:rsidR="00642F6E" w:rsidRPr="00FE4373" w:rsidRDefault="00642F6E" w:rsidP="00105A08">
            <w:pPr>
              <w:spacing w:before="60" w:after="60"/>
              <w:jc w:val="both"/>
              <w:outlineLvl w:val="1"/>
              <w:rPr>
                <w:rFonts w:ascii="Arial" w:eastAsia="Times New Roman" w:hAnsi="Arial" w:cs="Times New Roman"/>
                <w:sz w:val="20"/>
                <w:szCs w:val="20"/>
                <w:lang w:eastAsia="en-GB"/>
              </w:rPr>
            </w:pPr>
          </w:p>
        </w:tc>
      </w:tr>
    </w:tbl>
    <w:p w14:paraId="43BE92FC" w14:textId="77777777" w:rsidR="00642F6E" w:rsidRDefault="00642F6E" w:rsidP="00642F6E">
      <w:pPr>
        <w:spacing w:before="60" w:after="60"/>
        <w:outlineLvl w:val="1"/>
        <w:rPr>
          <w:rFonts w:ascii="Arial" w:eastAsia="Times New Roman" w:hAnsi="Arial" w:cs="Arial"/>
          <w:color w:val="5B9BD5" w:themeColor="accent1"/>
          <w:sz w:val="20"/>
          <w:lang w:eastAsia="en-US"/>
        </w:rPr>
      </w:pPr>
    </w:p>
    <w:tbl>
      <w:tblPr>
        <w:tblStyle w:val="TableGrid2"/>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736"/>
      </w:tblGrid>
      <w:tr w:rsidR="00642F6E" w:rsidRPr="00FE4373" w14:paraId="4E79C6AE" w14:textId="77777777" w:rsidTr="00105A08">
        <w:trPr>
          <w:trHeight w:val="652"/>
        </w:trPr>
        <w:tc>
          <w:tcPr>
            <w:tcW w:w="9962" w:type="dxa"/>
            <w:shd w:val="clear" w:color="auto" w:fill="DBE5F1"/>
            <w:vAlign w:val="center"/>
          </w:tcPr>
          <w:p w14:paraId="01199BC7" w14:textId="77777777" w:rsidR="00642F6E" w:rsidRPr="00FE4373" w:rsidRDefault="00642F6E" w:rsidP="00105A08">
            <w:pPr>
              <w:spacing w:before="60" w:after="60"/>
              <w:rPr>
                <w:rFonts w:ascii="Arial" w:hAnsi="Arial" w:cs="Arial"/>
                <w:b/>
                <w:sz w:val="20"/>
                <w:szCs w:val="20"/>
                <w:lang w:eastAsia="en-GB"/>
              </w:rPr>
            </w:pPr>
            <w:r w:rsidRPr="00FE4373">
              <w:rPr>
                <w:rFonts w:ascii="Arial" w:hAnsi="Arial" w:cs="Arial"/>
                <w:b/>
                <w:sz w:val="20"/>
                <w:szCs w:val="20"/>
                <w:lang w:eastAsia="en-GB"/>
              </w:rPr>
              <w:t>“Combined evaluation</w:t>
            </w:r>
            <w:r>
              <w:rPr>
                <w:rFonts w:ascii="Arial" w:hAnsi="Arial" w:cs="Arial"/>
                <w:b/>
                <w:sz w:val="20"/>
                <w:szCs w:val="20"/>
                <w:lang w:eastAsia="en-GB"/>
              </w:rPr>
              <w:t xml:space="preserve"> part 2</w:t>
            </w:r>
            <w:r w:rsidRPr="00FE4373">
              <w:rPr>
                <w:rFonts w:ascii="Arial" w:hAnsi="Arial" w:cs="Arial"/>
                <w:b/>
                <w:sz w:val="20"/>
                <w:szCs w:val="20"/>
                <w:lang w:eastAsia="en-GB"/>
              </w:rPr>
              <w:t>”:</w:t>
            </w:r>
          </w:p>
        </w:tc>
      </w:tr>
      <w:tr w:rsidR="00642F6E" w:rsidRPr="00FE4373" w14:paraId="3B12FE7F" w14:textId="77777777" w:rsidTr="00642F6E">
        <w:trPr>
          <w:trHeight w:val="1358"/>
        </w:trPr>
        <w:tc>
          <w:tcPr>
            <w:tcW w:w="9962" w:type="dxa"/>
          </w:tcPr>
          <w:p w14:paraId="30C7F38E" w14:textId="521014DD" w:rsidR="00642F6E" w:rsidRPr="00642F6E" w:rsidRDefault="00642F6E" w:rsidP="00105A08">
            <w:pPr>
              <w:spacing w:before="60" w:after="60"/>
              <w:outlineLvl w:val="1"/>
              <w:rPr>
                <w:rFonts w:ascii="Arial" w:hAnsi="Arial" w:cs="Arial"/>
                <w:color w:val="222222"/>
                <w:sz w:val="20"/>
                <w:szCs w:val="20"/>
                <w:shd w:val="clear" w:color="auto" w:fill="FFFFFF"/>
              </w:rPr>
            </w:pPr>
            <w:r>
              <w:rPr>
                <w:rFonts w:ascii="Arial" w:hAnsi="Arial" w:cs="Arial"/>
                <w:color w:val="222222"/>
                <w:sz w:val="20"/>
                <w:szCs w:val="20"/>
                <w:shd w:val="clear" w:color="auto" w:fill="FFFFFF"/>
              </w:rPr>
              <w:t>Part of t</w:t>
            </w:r>
            <w:r w:rsidRPr="00642F6E">
              <w:rPr>
                <w:rFonts w:ascii="Arial" w:hAnsi="Arial" w:cs="Arial"/>
                <w:color w:val="222222"/>
                <w:sz w:val="20"/>
                <w:szCs w:val="20"/>
                <w:shd w:val="clear" w:color="auto" w:fill="FFFFFF"/>
              </w:rPr>
              <w:t>he Potential Provider’s price mark for each Lot will be evaluated by comparing the overall cost of delivery of the Customer’s requirement by an average team, working an average number of days. The average team size will be worked out by taking the a</w:t>
            </w:r>
            <w:r>
              <w:rPr>
                <w:rFonts w:ascii="Arial" w:hAnsi="Arial" w:cs="Arial"/>
                <w:color w:val="222222"/>
                <w:sz w:val="20"/>
                <w:szCs w:val="20"/>
                <w:shd w:val="clear" w:color="auto" w:fill="FFFFFF"/>
              </w:rPr>
              <w:t>verage size, having compared all of the</w:t>
            </w:r>
            <w:r w:rsidRPr="00642F6E">
              <w:rPr>
                <w:rFonts w:ascii="Arial" w:hAnsi="Arial" w:cs="Arial"/>
                <w:color w:val="222222"/>
                <w:sz w:val="20"/>
                <w:szCs w:val="20"/>
                <w:shd w:val="clear" w:color="auto" w:fill="FFFFFF"/>
              </w:rPr>
              <w:t xml:space="preserve"> supplier bid</w:t>
            </w:r>
            <w:r>
              <w:rPr>
                <w:rFonts w:ascii="Arial" w:hAnsi="Arial" w:cs="Arial"/>
                <w:color w:val="222222"/>
                <w:sz w:val="20"/>
                <w:szCs w:val="20"/>
                <w:shd w:val="clear" w:color="auto" w:fill="FFFFFF"/>
              </w:rPr>
              <w:t>s</w:t>
            </w:r>
            <w:r w:rsidRPr="00642F6E">
              <w:rPr>
                <w:rFonts w:ascii="Arial" w:hAnsi="Arial" w:cs="Arial"/>
                <w:color w:val="222222"/>
                <w:sz w:val="20"/>
                <w:szCs w:val="20"/>
                <w:shd w:val="clear" w:color="auto" w:fill="FFFFFF"/>
              </w:rPr>
              <w:t>. The average number of days will be worked out by taking the average number of days in the same way.</w:t>
            </w:r>
          </w:p>
          <w:p w14:paraId="01D75493" w14:textId="2786CFE7" w:rsidR="00642F6E" w:rsidRDefault="00642F6E" w:rsidP="00105A08">
            <w:pPr>
              <w:spacing w:before="60" w:after="60"/>
              <w:outlineLvl w:val="1"/>
              <w:rPr>
                <w:rFonts w:ascii="Arial" w:eastAsia="Times New Roman" w:hAnsi="Arial" w:cs="Times New Roman"/>
                <w:sz w:val="20"/>
                <w:szCs w:val="20"/>
                <w:lang w:eastAsia="en-GB"/>
              </w:rPr>
            </w:pPr>
            <w:r w:rsidRPr="00642F6E">
              <w:rPr>
                <w:rFonts w:ascii="Arial" w:hAnsi="Arial" w:cs="Arial"/>
                <w:color w:val="222222"/>
                <w:sz w:val="20"/>
                <w:szCs w:val="20"/>
                <w:shd w:val="clear" w:color="auto" w:fill="FFFFFF"/>
              </w:rPr>
              <w:t xml:space="preserve">The Potential Provider who offers the lowest cost of delivery using an average team size will achieve the maximum score available </w:t>
            </w:r>
            <w:r w:rsidR="00314FA9">
              <w:rPr>
                <w:rFonts w:ascii="Arial" w:hAnsi="Arial" w:cs="Arial"/>
                <w:color w:val="222222"/>
                <w:sz w:val="20"/>
                <w:szCs w:val="20"/>
                <w:shd w:val="clear" w:color="auto" w:fill="FFFFFF"/>
              </w:rPr>
              <w:t>(12</w:t>
            </w:r>
            <w:r w:rsidRPr="00155022">
              <w:rPr>
                <w:rFonts w:ascii="Arial" w:hAnsi="Arial" w:cs="Arial"/>
                <w:color w:val="222222"/>
                <w:sz w:val="20"/>
                <w:szCs w:val="20"/>
                <w:shd w:val="clear" w:color="auto" w:fill="FFFFFF"/>
              </w:rPr>
              <w:t>%).</w:t>
            </w:r>
            <w:r w:rsidRPr="00642F6E">
              <w:rPr>
                <w:rFonts w:ascii="Arial" w:eastAsia="Times New Roman" w:hAnsi="Arial" w:cs="Times New Roman"/>
                <w:sz w:val="20"/>
                <w:szCs w:val="20"/>
                <w:lang w:eastAsia="en-GB"/>
              </w:rPr>
              <w:t xml:space="preserve"> Every Potential Provider will, for each Lot, be awarded a percentage of the maximum score on a reducing basis based on the following formula: </w:t>
            </w:r>
          </w:p>
          <w:p w14:paraId="6218E927" w14:textId="77777777" w:rsidR="00175B7E" w:rsidRPr="00642F6E" w:rsidRDefault="00175B7E" w:rsidP="00105A08">
            <w:pPr>
              <w:spacing w:before="60" w:after="60"/>
              <w:outlineLvl w:val="1"/>
              <w:rPr>
                <w:rFonts w:ascii="Arial" w:eastAsia="Times New Roman" w:hAnsi="Arial" w:cs="Times New Roman"/>
                <w:sz w:val="20"/>
                <w:szCs w:val="20"/>
                <w:lang w:eastAsia="en-GB"/>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6"/>
              <w:gridCol w:w="2214"/>
            </w:tblGrid>
            <w:tr w:rsidR="00642F6E" w:rsidRPr="00FE4373" w14:paraId="6CCF7EFF" w14:textId="77777777" w:rsidTr="00105A08">
              <w:trPr>
                <w:trHeight w:val="385"/>
                <w:jc w:val="center"/>
              </w:trPr>
              <w:tc>
                <w:tcPr>
                  <w:tcW w:w="7483" w:type="dxa"/>
                  <w:tcBorders>
                    <w:bottom w:val="single" w:sz="24" w:space="0" w:color="808080"/>
                  </w:tcBorders>
                  <w:shd w:val="clear" w:color="auto" w:fill="auto"/>
                  <w:vAlign w:val="center"/>
                </w:tcPr>
                <w:p w14:paraId="3CD4318B" w14:textId="77777777" w:rsidR="00642F6E" w:rsidRPr="00FE4373" w:rsidRDefault="00642F6E" w:rsidP="00105A08">
                  <w:pPr>
                    <w:spacing w:before="60" w:after="60"/>
                    <w:ind w:left="357"/>
                    <w:jc w:val="center"/>
                    <w:rPr>
                      <w:rFonts w:ascii="Arial" w:hAnsi="Arial" w:cs="Arial"/>
                      <w:b/>
                      <w:color w:val="000000"/>
                      <w:sz w:val="20"/>
                      <w:szCs w:val="20"/>
                    </w:rPr>
                  </w:pPr>
                  <w:r>
                    <w:rPr>
                      <w:rFonts w:ascii="Arial" w:hAnsi="Arial" w:cs="Arial"/>
                      <w:b/>
                      <w:color w:val="000000"/>
                      <w:sz w:val="20"/>
                      <w:szCs w:val="20"/>
                    </w:rPr>
                    <w:lastRenderedPageBreak/>
                    <w:t>Lowest Price of delivery by an average team p</w:t>
                  </w:r>
                  <w:r w:rsidRPr="00FE4373">
                    <w:rPr>
                      <w:rFonts w:ascii="Arial" w:hAnsi="Arial" w:cs="Arial"/>
                      <w:b/>
                      <w:color w:val="000000"/>
                      <w:sz w:val="20"/>
                      <w:szCs w:val="20"/>
                    </w:rPr>
                    <w:t>er Lot</w:t>
                  </w:r>
                </w:p>
              </w:tc>
              <w:tc>
                <w:tcPr>
                  <w:tcW w:w="2263" w:type="dxa"/>
                  <w:vMerge w:val="restart"/>
                  <w:shd w:val="clear" w:color="auto" w:fill="auto"/>
                  <w:vAlign w:val="center"/>
                </w:tcPr>
                <w:p w14:paraId="337D666F" w14:textId="77777777" w:rsidR="00642F6E" w:rsidRPr="00FE4373" w:rsidRDefault="00642F6E" w:rsidP="00105A08">
                  <w:pPr>
                    <w:spacing w:before="60" w:after="60"/>
                    <w:jc w:val="center"/>
                    <w:rPr>
                      <w:rFonts w:ascii="Arial" w:hAnsi="Arial" w:cs="Arial"/>
                      <w:b/>
                      <w:color w:val="000000"/>
                      <w:sz w:val="20"/>
                      <w:szCs w:val="20"/>
                    </w:rPr>
                  </w:pPr>
                  <w:r w:rsidRPr="00FE4373">
                    <w:rPr>
                      <w:rFonts w:ascii="Arial" w:hAnsi="Arial" w:cs="Arial"/>
                      <w:b/>
                      <w:color w:val="000000"/>
                      <w:sz w:val="20"/>
                      <w:szCs w:val="20"/>
                    </w:rPr>
                    <w:t>x 100</w:t>
                  </w:r>
                </w:p>
              </w:tc>
            </w:tr>
            <w:tr w:rsidR="00642F6E" w:rsidRPr="00FE4373" w14:paraId="0761F028" w14:textId="77777777" w:rsidTr="00105A08">
              <w:trPr>
                <w:trHeight w:val="385"/>
                <w:jc w:val="center"/>
              </w:trPr>
              <w:tc>
                <w:tcPr>
                  <w:tcW w:w="7483" w:type="dxa"/>
                  <w:tcBorders>
                    <w:top w:val="single" w:sz="24" w:space="0" w:color="808080"/>
                  </w:tcBorders>
                  <w:shd w:val="clear" w:color="auto" w:fill="auto"/>
                  <w:vAlign w:val="center"/>
                </w:tcPr>
                <w:p w14:paraId="6F47F232" w14:textId="77777777" w:rsidR="00642F6E" w:rsidRPr="00FE4373" w:rsidRDefault="00642F6E" w:rsidP="00105A08">
                  <w:pPr>
                    <w:spacing w:before="60" w:after="60"/>
                    <w:jc w:val="center"/>
                    <w:rPr>
                      <w:rFonts w:ascii="Arial" w:hAnsi="Arial" w:cs="Arial"/>
                      <w:b/>
                      <w:color w:val="000000"/>
                      <w:sz w:val="20"/>
                      <w:szCs w:val="20"/>
                    </w:rPr>
                  </w:pPr>
                  <w:r>
                    <w:rPr>
                      <w:rFonts w:ascii="Arial" w:hAnsi="Arial" w:cs="Arial"/>
                      <w:b/>
                      <w:color w:val="000000"/>
                      <w:sz w:val="20"/>
                      <w:szCs w:val="20"/>
                    </w:rPr>
                    <w:t>Potential Provider’s price of delivery by an average team p</w:t>
                  </w:r>
                  <w:r w:rsidRPr="00FE4373">
                    <w:rPr>
                      <w:rFonts w:ascii="Arial" w:hAnsi="Arial" w:cs="Arial"/>
                      <w:b/>
                      <w:color w:val="000000"/>
                      <w:sz w:val="20"/>
                      <w:szCs w:val="20"/>
                    </w:rPr>
                    <w:t>er Lot</w:t>
                  </w:r>
                </w:p>
              </w:tc>
              <w:tc>
                <w:tcPr>
                  <w:tcW w:w="2263" w:type="dxa"/>
                  <w:vMerge/>
                  <w:shd w:val="clear" w:color="auto" w:fill="auto"/>
                  <w:vAlign w:val="center"/>
                </w:tcPr>
                <w:p w14:paraId="36236838" w14:textId="77777777" w:rsidR="00642F6E" w:rsidRPr="00FE4373" w:rsidRDefault="00642F6E" w:rsidP="00105A08">
                  <w:pPr>
                    <w:spacing w:before="60" w:after="60"/>
                    <w:jc w:val="center"/>
                    <w:rPr>
                      <w:rFonts w:ascii="Arial" w:hAnsi="Arial" w:cs="Arial"/>
                      <w:b/>
                      <w:color w:val="000000"/>
                      <w:sz w:val="20"/>
                      <w:szCs w:val="20"/>
                    </w:rPr>
                  </w:pPr>
                </w:p>
              </w:tc>
            </w:tr>
            <w:tr w:rsidR="00642F6E" w:rsidRPr="00FE4373" w14:paraId="1304F6E8" w14:textId="77777777" w:rsidTr="00105A08">
              <w:trPr>
                <w:trHeight w:val="385"/>
                <w:jc w:val="center"/>
              </w:trPr>
              <w:tc>
                <w:tcPr>
                  <w:tcW w:w="9746" w:type="dxa"/>
                  <w:gridSpan w:val="2"/>
                  <w:shd w:val="clear" w:color="auto" w:fill="auto"/>
                  <w:vAlign w:val="center"/>
                </w:tcPr>
                <w:p w14:paraId="638F7EEB" w14:textId="063EF12A" w:rsidR="00642F6E" w:rsidRPr="00FE4373" w:rsidRDefault="00642F6E" w:rsidP="00175B7E">
                  <w:pPr>
                    <w:spacing w:before="60" w:after="60"/>
                    <w:jc w:val="center"/>
                    <w:rPr>
                      <w:rFonts w:ascii="Arial" w:hAnsi="Arial" w:cs="Arial"/>
                      <w:b/>
                      <w:color w:val="000000"/>
                      <w:sz w:val="20"/>
                      <w:szCs w:val="20"/>
                    </w:rPr>
                  </w:pPr>
                  <w:r w:rsidRPr="00FE4373">
                    <w:rPr>
                      <w:rFonts w:ascii="Arial" w:hAnsi="Arial" w:cs="Arial"/>
                      <w:b/>
                      <w:sz w:val="20"/>
                      <w:szCs w:val="20"/>
                    </w:rPr>
                    <w:t xml:space="preserve">= </w:t>
                  </w:r>
                  <w:r w:rsidRPr="00FE4373">
                    <w:rPr>
                      <w:rFonts w:ascii="Arial" w:hAnsi="Arial" w:cs="Arial"/>
                      <w:b/>
                      <w:bCs/>
                      <w:sz w:val="20"/>
                      <w:szCs w:val="20"/>
                    </w:rPr>
                    <w:t>% of the maximum score, ro</w:t>
                  </w:r>
                  <w:r w:rsidR="00175B7E">
                    <w:rPr>
                      <w:rFonts w:ascii="Arial" w:hAnsi="Arial" w:cs="Arial"/>
                      <w:b/>
                      <w:bCs/>
                      <w:sz w:val="20"/>
                      <w:szCs w:val="20"/>
                    </w:rPr>
                    <w:t>unded to 2 (two) decimal places</w:t>
                  </w:r>
                </w:p>
              </w:tc>
            </w:tr>
          </w:tbl>
          <w:p w14:paraId="359F4B28" w14:textId="77777777" w:rsidR="00642F6E" w:rsidRPr="00FE4373" w:rsidRDefault="00642F6E" w:rsidP="00105A08">
            <w:pPr>
              <w:spacing w:before="60" w:after="60"/>
              <w:jc w:val="both"/>
              <w:outlineLvl w:val="1"/>
              <w:rPr>
                <w:rFonts w:ascii="Arial" w:eastAsia="Times New Roman" w:hAnsi="Arial" w:cs="Times New Roman"/>
                <w:sz w:val="20"/>
                <w:szCs w:val="20"/>
                <w:lang w:eastAsia="en-GB"/>
              </w:rPr>
            </w:pPr>
          </w:p>
        </w:tc>
      </w:tr>
    </w:tbl>
    <w:p w14:paraId="62BA141E" w14:textId="77777777" w:rsidR="00642F6E" w:rsidRDefault="00642F6E" w:rsidP="00642F6E">
      <w:pPr>
        <w:spacing w:before="60" w:after="60"/>
        <w:outlineLvl w:val="1"/>
        <w:rPr>
          <w:rFonts w:ascii="Arial" w:eastAsia="Times New Roman" w:hAnsi="Arial" w:cs="Arial"/>
          <w:color w:val="5B9BD5" w:themeColor="accent1"/>
          <w:sz w:val="20"/>
          <w:lang w:eastAsia="en-US"/>
        </w:rPr>
      </w:pPr>
    </w:p>
    <w:p w14:paraId="5823E523" w14:textId="77777777" w:rsidR="00642F6E" w:rsidRPr="00FE4373" w:rsidRDefault="00642F6E" w:rsidP="00642F6E">
      <w:pPr>
        <w:spacing w:before="60" w:after="60"/>
        <w:jc w:val="both"/>
        <w:outlineLvl w:val="1"/>
        <w:rPr>
          <w:rFonts w:ascii="Arial" w:eastAsia="Times New Roman" w:hAnsi="Arial" w:cs="Times New Roman"/>
          <w:sz w:val="20"/>
        </w:rPr>
      </w:pPr>
      <w:r w:rsidRPr="00FE4373">
        <w:rPr>
          <w:rFonts w:ascii="Arial" w:eastAsia="Times New Roman" w:hAnsi="Arial" w:cs="Times New Roman"/>
          <w:sz w:val="20"/>
        </w:rPr>
        <w:t>The pricing score, following the price evaluation; will be added to the scores already recorded for Sections A and B of the Award Questionnaire (Appendix C) to arrive at a final total score</w:t>
      </w:r>
    </w:p>
    <w:p w14:paraId="014E0287" w14:textId="77777777" w:rsidR="00642F6E" w:rsidRPr="00642F6E" w:rsidRDefault="00642F6E" w:rsidP="00642F6E">
      <w:pPr>
        <w:spacing w:before="60" w:after="60"/>
        <w:jc w:val="both"/>
        <w:rPr>
          <w:rFonts w:ascii="Arial" w:hAnsi="Arial" w:cs="Arial"/>
        </w:rPr>
      </w:pPr>
      <w:r w:rsidRPr="00642F6E">
        <w:rPr>
          <w:rFonts w:ascii="Arial" w:hAnsi="Arial" w:cs="Arial"/>
          <w:sz w:val="20"/>
        </w:rPr>
        <w:t>For the avoidance of doubt, depending on the results of the evaluation, the outcome of this procurement could consist of a single Potential Provider being awarded all Lots, or each individual Potential Providers each being awarded one of the Lots.</w:t>
      </w:r>
    </w:p>
    <w:p w14:paraId="4341F661" w14:textId="77777777" w:rsidR="00390CEB" w:rsidRDefault="00390CEB">
      <w:pPr>
        <w:pStyle w:val="Heading2"/>
        <w:spacing w:before="60" w:after="60"/>
      </w:pPr>
    </w:p>
    <w:sectPr w:rsidR="00390CEB">
      <w:headerReference w:type="default" r:id="rId17"/>
      <w:footerReference w:type="default" r:id="rId18"/>
      <w:headerReference w:type="first" r:id="rId19"/>
      <w:footerReference w:type="first" r:id="rId20"/>
      <w:pgSz w:w="11906" w:h="16838"/>
      <w:pgMar w:top="1440" w:right="1080" w:bottom="1440" w:left="108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28CDD" w14:textId="77777777" w:rsidR="00396277" w:rsidRDefault="00396277">
      <w:r>
        <w:separator/>
      </w:r>
    </w:p>
  </w:endnote>
  <w:endnote w:type="continuationSeparator" w:id="0">
    <w:p w14:paraId="5BC4D0F2" w14:textId="77777777" w:rsidR="00396277" w:rsidRDefault="0039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8596C" w14:textId="77777777" w:rsidR="00390CEB" w:rsidRDefault="005A2D6F">
    <w:pPr>
      <w:tabs>
        <w:tab w:val="right" w:pos="8647"/>
      </w:tabs>
    </w:pPr>
    <w:r>
      <w:rPr>
        <w:rFonts w:ascii="Arial" w:eastAsia="Arial" w:hAnsi="Arial" w:cs="Arial"/>
        <w:sz w:val="16"/>
      </w:rPr>
      <w:t>Digital Services - RM1043</w:t>
    </w:r>
  </w:p>
  <w:p w14:paraId="483B3310" w14:textId="77777777" w:rsidR="00390CEB" w:rsidRDefault="00B96F85">
    <w:pPr>
      <w:tabs>
        <w:tab w:val="right" w:pos="8647"/>
      </w:tabs>
      <w:spacing w:after="303"/>
    </w:pPr>
    <w:r>
      <w:rPr>
        <w:rFonts w:ascii="Arial" w:eastAsia="Arial" w:hAnsi="Arial" w:cs="Arial"/>
        <w:sz w:val="16"/>
      </w:rPr>
      <w:t>Project: DS01-246</w:t>
    </w:r>
    <w:r w:rsidR="003024B3">
      <w:rPr>
        <w:rFonts w:ascii="Arial" w:eastAsia="Arial" w:hAnsi="Arial" w:cs="Arial"/>
        <w:sz w:val="16"/>
      </w:rPr>
      <w:tab/>
    </w:r>
    <w:r w:rsidR="005A2D6F">
      <w:rPr>
        <w:rFonts w:ascii="Arial" w:eastAsia="Arial" w:hAnsi="Arial" w:cs="Arial"/>
        <w:sz w:val="16"/>
      </w:rPr>
      <w:t xml:space="preserve">Page </w:t>
    </w:r>
    <w:r w:rsidR="005A2D6F">
      <w:fldChar w:fldCharType="begin"/>
    </w:r>
    <w:r w:rsidR="005A2D6F">
      <w:instrText>PAGE</w:instrText>
    </w:r>
    <w:r w:rsidR="005A2D6F">
      <w:fldChar w:fldCharType="separate"/>
    </w:r>
    <w:r w:rsidR="00565CF4">
      <w:rPr>
        <w:noProof/>
      </w:rPr>
      <w:t>11</w:t>
    </w:r>
    <w:r w:rsidR="005A2D6F">
      <w:fldChar w:fldCharType="end"/>
    </w:r>
    <w:r w:rsidR="005A2D6F">
      <w:rPr>
        <w:rFonts w:ascii="Arial" w:eastAsia="Arial" w:hAnsi="Arial" w:cs="Arial"/>
        <w:sz w:val="16"/>
      </w:rPr>
      <w:t xml:space="preserve"> of </w:t>
    </w:r>
    <w:r w:rsidR="005A2D6F">
      <w:fldChar w:fldCharType="begin"/>
    </w:r>
    <w:r w:rsidR="005A2D6F">
      <w:instrText>NUMPAGES</w:instrText>
    </w:r>
    <w:r w:rsidR="005A2D6F">
      <w:fldChar w:fldCharType="separate"/>
    </w:r>
    <w:r w:rsidR="00565CF4">
      <w:rPr>
        <w:noProof/>
      </w:rPr>
      <w:t>11</w:t>
    </w:r>
    <w:r w:rsidR="005A2D6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7FC4C" w14:textId="77777777" w:rsidR="00390CEB" w:rsidRDefault="00390CEB">
    <w:pPr>
      <w:widowControl w:val="0"/>
      <w:spacing w:line="276" w:lineRule="auto"/>
    </w:pPr>
  </w:p>
  <w:tbl>
    <w:tblPr>
      <w:tblStyle w:val="aa"/>
      <w:tblW w:w="9962" w:type="dxa"/>
      <w:tblInd w:w="-115" w:type="dxa"/>
      <w:tblBorders>
        <w:top w:val="single" w:sz="4" w:space="0" w:color="808080"/>
        <w:left w:val="nil"/>
        <w:bottom w:val="nil"/>
        <w:right w:val="nil"/>
        <w:insideH w:val="nil"/>
        <w:insideV w:val="nil"/>
      </w:tblBorders>
      <w:tblLayout w:type="fixed"/>
      <w:tblLook w:val="0400" w:firstRow="0" w:lastRow="0" w:firstColumn="0" w:lastColumn="0" w:noHBand="0" w:noVBand="1"/>
    </w:tblPr>
    <w:tblGrid>
      <w:gridCol w:w="4981"/>
      <w:gridCol w:w="4981"/>
    </w:tblGrid>
    <w:tr w:rsidR="00390CEB" w14:paraId="5410B66C" w14:textId="77777777">
      <w:tc>
        <w:tcPr>
          <w:tcW w:w="4981" w:type="dxa"/>
        </w:tcPr>
        <w:p w14:paraId="0166CF72" w14:textId="77777777" w:rsidR="00390CEB" w:rsidRDefault="00390CEB">
          <w:pPr>
            <w:tabs>
              <w:tab w:val="center" w:pos="4513"/>
              <w:tab w:val="right" w:pos="9026"/>
            </w:tabs>
            <w:spacing w:after="303"/>
            <w:jc w:val="right"/>
          </w:pPr>
        </w:p>
      </w:tc>
      <w:tc>
        <w:tcPr>
          <w:tcW w:w="4981" w:type="dxa"/>
        </w:tcPr>
        <w:p w14:paraId="6031081A" w14:textId="77777777" w:rsidR="00390CEB" w:rsidRDefault="005A2D6F">
          <w:pPr>
            <w:tabs>
              <w:tab w:val="center" w:pos="4513"/>
              <w:tab w:val="right" w:pos="9026"/>
            </w:tabs>
            <w:spacing w:after="303"/>
            <w:jc w:val="right"/>
          </w:pPr>
          <w:r>
            <w:rPr>
              <w:rFonts w:ascii="Arial" w:eastAsia="Arial" w:hAnsi="Arial" w:cs="Arial"/>
              <w:sz w:val="20"/>
            </w:rPr>
            <w:t xml:space="preserve">Page </w:t>
          </w:r>
          <w:r>
            <w:fldChar w:fldCharType="begin"/>
          </w:r>
          <w:r>
            <w:instrText>PAGE</w:instrText>
          </w:r>
          <w:r>
            <w:fldChar w:fldCharType="separate"/>
          </w:r>
          <w:r w:rsidR="00565CF4">
            <w:rPr>
              <w:noProof/>
            </w:rPr>
            <w:t>1</w:t>
          </w:r>
          <w:r>
            <w:fldChar w:fldCharType="end"/>
          </w:r>
          <w:r>
            <w:rPr>
              <w:rFonts w:ascii="Arial" w:eastAsia="Arial" w:hAnsi="Arial" w:cs="Arial"/>
              <w:sz w:val="20"/>
            </w:rPr>
            <w:t xml:space="preserve"> of </w:t>
          </w:r>
          <w:r>
            <w:fldChar w:fldCharType="begin"/>
          </w:r>
          <w:r>
            <w:instrText>NUMPAGES</w:instrText>
          </w:r>
          <w:r>
            <w:fldChar w:fldCharType="separate"/>
          </w:r>
          <w:r w:rsidR="00565CF4">
            <w:rPr>
              <w:noProof/>
            </w:rPr>
            <w:t>11</w:t>
          </w:r>
          <w:r>
            <w:fldChar w:fldCharType="end"/>
          </w:r>
        </w:p>
      </w:tc>
    </w:tr>
  </w:tbl>
  <w:p w14:paraId="20331E89" w14:textId="77777777" w:rsidR="00390CEB" w:rsidRDefault="00390CEB">
    <w:pPr>
      <w:tabs>
        <w:tab w:val="right" w:pos="8647"/>
      </w:tabs>
      <w:spacing w:after="30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39A30" w14:textId="77777777" w:rsidR="00396277" w:rsidRDefault="00396277">
      <w:r>
        <w:separator/>
      </w:r>
    </w:p>
  </w:footnote>
  <w:footnote w:type="continuationSeparator" w:id="0">
    <w:p w14:paraId="30D60449" w14:textId="77777777" w:rsidR="00396277" w:rsidRDefault="00396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4063E" w14:textId="77777777" w:rsidR="00390CEB" w:rsidRDefault="00390CEB">
    <w:pPr>
      <w:widowControl w:val="0"/>
      <w:spacing w:line="276" w:lineRule="auto"/>
    </w:pPr>
  </w:p>
  <w:tbl>
    <w:tblPr>
      <w:tblStyle w:val="a9"/>
      <w:tblW w:w="9962" w:type="dxa"/>
      <w:tblInd w:w="-115" w:type="dxa"/>
      <w:tblBorders>
        <w:top w:val="nil"/>
        <w:left w:val="nil"/>
        <w:bottom w:val="single" w:sz="4" w:space="0" w:color="808080"/>
        <w:right w:val="nil"/>
        <w:insideH w:val="nil"/>
        <w:insideV w:val="nil"/>
      </w:tblBorders>
      <w:tblLayout w:type="fixed"/>
      <w:tblLook w:val="0400" w:firstRow="0" w:lastRow="0" w:firstColumn="0" w:lastColumn="0" w:noHBand="0" w:noVBand="1"/>
    </w:tblPr>
    <w:tblGrid>
      <w:gridCol w:w="4981"/>
      <w:gridCol w:w="4981"/>
    </w:tblGrid>
    <w:tr w:rsidR="00390CEB" w14:paraId="277013CC" w14:textId="77777777">
      <w:tc>
        <w:tcPr>
          <w:tcW w:w="4981" w:type="dxa"/>
        </w:tcPr>
        <w:p w14:paraId="3E904D1E" w14:textId="77777777" w:rsidR="00390CEB" w:rsidRDefault="005A2D6F">
          <w:pPr>
            <w:tabs>
              <w:tab w:val="center" w:pos="4513"/>
              <w:tab w:val="right" w:pos="9026"/>
            </w:tabs>
            <w:spacing w:before="708"/>
          </w:pPr>
          <w:r>
            <w:rPr>
              <w:noProof/>
            </w:rPr>
            <w:drawing>
              <wp:inline distT="0" distB="0" distL="114300" distR="114300" wp14:anchorId="0E611FDC" wp14:editId="3F0FF225">
                <wp:extent cx="705485" cy="534670"/>
                <wp:effectExtent l="0" t="0" r="0" b="0"/>
                <wp:docPr id="1" name="image02.gif"/>
                <wp:cNvGraphicFramePr/>
                <a:graphic xmlns:a="http://schemas.openxmlformats.org/drawingml/2006/main">
                  <a:graphicData uri="http://schemas.openxmlformats.org/drawingml/2006/picture">
                    <pic:pic xmlns:pic="http://schemas.openxmlformats.org/drawingml/2006/picture">
                      <pic:nvPicPr>
                        <pic:cNvPr id="0" name="image02.gif"/>
                        <pic:cNvPicPr preferRelativeResize="0"/>
                      </pic:nvPicPr>
                      <pic:blipFill>
                        <a:blip r:embed="rId1"/>
                        <a:srcRect/>
                        <a:stretch>
                          <a:fillRect/>
                        </a:stretch>
                      </pic:blipFill>
                      <pic:spPr>
                        <a:xfrm>
                          <a:off x="0" y="0"/>
                          <a:ext cx="705485" cy="534670"/>
                        </a:xfrm>
                        <a:prstGeom prst="rect">
                          <a:avLst/>
                        </a:prstGeom>
                        <a:ln/>
                      </pic:spPr>
                    </pic:pic>
                  </a:graphicData>
                </a:graphic>
              </wp:inline>
            </w:drawing>
          </w:r>
        </w:p>
      </w:tc>
      <w:tc>
        <w:tcPr>
          <w:tcW w:w="4981" w:type="dxa"/>
          <w:vAlign w:val="bottom"/>
        </w:tcPr>
        <w:p w14:paraId="40EB5483" w14:textId="77777777" w:rsidR="00390CEB" w:rsidRDefault="005A2D6F">
          <w:pPr>
            <w:tabs>
              <w:tab w:val="center" w:pos="4513"/>
              <w:tab w:val="right" w:pos="9026"/>
            </w:tabs>
            <w:spacing w:before="708"/>
            <w:jc w:val="right"/>
          </w:pPr>
          <w:r>
            <w:rPr>
              <w:rFonts w:ascii="Arial" w:eastAsia="Arial" w:hAnsi="Arial" w:cs="Arial"/>
              <w:sz w:val="20"/>
            </w:rPr>
            <w:t>Digital Services – RM1043</w:t>
          </w:r>
        </w:p>
        <w:p w14:paraId="1F15EC8D" w14:textId="77777777" w:rsidR="00390CEB" w:rsidRDefault="005A2D6F">
          <w:pPr>
            <w:tabs>
              <w:tab w:val="center" w:pos="4513"/>
              <w:tab w:val="right" w:pos="9026"/>
            </w:tabs>
            <w:jc w:val="right"/>
          </w:pPr>
          <w:r>
            <w:rPr>
              <w:rFonts w:ascii="Arial" w:eastAsia="Arial" w:hAnsi="Arial" w:cs="Arial"/>
              <w:color w:val="FF0000"/>
              <w:sz w:val="20"/>
            </w:rPr>
            <w:t>Request for Proposal – Customer Requirements</w:t>
          </w:r>
        </w:p>
        <w:p w14:paraId="2720913A" w14:textId="77777777" w:rsidR="00390CEB" w:rsidRDefault="00390CEB">
          <w:pPr>
            <w:tabs>
              <w:tab w:val="center" w:pos="4513"/>
              <w:tab w:val="right" w:pos="9026"/>
            </w:tabs>
            <w:jc w:val="right"/>
          </w:pPr>
        </w:p>
      </w:tc>
    </w:tr>
  </w:tbl>
  <w:p w14:paraId="11B435A8" w14:textId="77777777" w:rsidR="00390CEB" w:rsidRDefault="00390CEB">
    <w:pPr>
      <w:tabs>
        <w:tab w:val="center" w:pos="4513"/>
        <w:tab w:val="right" w:pos="902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1038D" w14:textId="77777777" w:rsidR="00390CEB" w:rsidRDefault="005A2D6F">
    <w:pPr>
      <w:tabs>
        <w:tab w:val="center" w:pos="4513"/>
        <w:tab w:val="right" w:pos="9026"/>
      </w:tabs>
      <w:spacing w:before="708"/>
    </w:pPr>
    <w:r>
      <w:rPr>
        <w:noProof/>
      </w:rPr>
      <w:drawing>
        <wp:inline distT="0" distB="0" distL="0" distR="0" wp14:anchorId="61C94A42" wp14:editId="0232B77F">
          <wp:extent cx="1158875" cy="967740"/>
          <wp:effectExtent l="0" t="0" r="0" b="0"/>
          <wp:docPr id="2" name="image03.jpg"/>
          <wp:cNvGraphicFramePr/>
          <a:graphic xmlns:a="http://schemas.openxmlformats.org/drawingml/2006/main">
            <a:graphicData uri="http://schemas.openxmlformats.org/drawingml/2006/picture">
              <pic:pic xmlns:pic="http://schemas.openxmlformats.org/drawingml/2006/picture">
                <pic:nvPicPr>
                  <pic:cNvPr id="0" name="image03.jpg"/>
                  <pic:cNvPicPr preferRelativeResize="0"/>
                </pic:nvPicPr>
                <pic:blipFill>
                  <a:blip r:embed="rId1"/>
                  <a:srcRect/>
                  <a:stretch>
                    <a:fillRect/>
                  </a:stretch>
                </pic:blipFill>
                <pic:spPr>
                  <a:xfrm>
                    <a:off x="0" y="0"/>
                    <a:ext cx="1158875" cy="967740"/>
                  </a:xfrm>
                  <a:prstGeom prst="rect">
                    <a:avLst/>
                  </a:prstGeom>
                  <a:ln/>
                </pic:spPr>
              </pic:pic>
            </a:graphicData>
          </a:graphic>
        </wp:inline>
      </w:drawing>
    </w:r>
  </w:p>
  <w:p w14:paraId="29621596" w14:textId="77777777" w:rsidR="00390CEB" w:rsidRDefault="00390CEB">
    <w:pPr>
      <w:tabs>
        <w:tab w:val="center" w:pos="4513"/>
        <w:tab w:val="right" w:pos="90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B32D99"/>
    <w:multiLevelType w:val="multilevel"/>
    <w:tmpl w:val="1CDEB4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36551535"/>
    <w:multiLevelType w:val="multilevel"/>
    <w:tmpl w:val="9EE8C2B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50727ACD"/>
    <w:multiLevelType w:val="multilevel"/>
    <w:tmpl w:val="DE5AC8C2"/>
    <w:lvl w:ilvl="0">
      <w:start w:val="1"/>
      <w:numFmt w:val="bullet"/>
      <w:lvlText w:val=""/>
      <w:lvlJc w:val="left"/>
      <w:pPr>
        <w:ind w:left="432" w:firstLine="0"/>
      </w:pPr>
      <w:rPr>
        <w:rFonts w:ascii="Symbol" w:hAnsi="Symbol" w:hint="default"/>
      </w:rPr>
    </w:lvl>
    <w:lvl w:ilvl="1">
      <w:start w:val="1"/>
      <w:numFmt w:val="bullet"/>
      <w:lvlText w:val="●"/>
      <w:lvlJc w:val="left"/>
      <w:pPr>
        <w:ind w:left="576" w:firstLine="0"/>
      </w:pPr>
      <w:rPr>
        <w:rFonts w:ascii="Arial" w:eastAsia="Arial" w:hAnsi="Arial" w:cs="Arial"/>
      </w:rPr>
    </w:lvl>
    <w:lvl w:ilvl="2">
      <w:start w:val="1"/>
      <w:numFmt w:val="decimal"/>
      <w:lvlText w:val="%1.●.%3"/>
      <w:lvlJc w:val="left"/>
      <w:pPr>
        <w:ind w:left="720" w:firstLine="0"/>
      </w:pPr>
    </w:lvl>
    <w:lvl w:ilvl="3">
      <w:start w:val="1"/>
      <w:numFmt w:val="decimal"/>
      <w:lvlText w:val="%1.●.%3.%4"/>
      <w:lvlJc w:val="left"/>
      <w:pPr>
        <w:ind w:left="864" w:firstLine="0"/>
      </w:pPr>
    </w:lvl>
    <w:lvl w:ilvl="4">
      <w:start w:val="1"/>
      <w:numFmt w:val="decimal"/>
      <w:lvlText w:val="%1.●.%3.%4.%5"/>
      <w:lvlJc w:val="left"/>
      <w:pPr>
        <w:ind w:left="1008" w:firstLine="0"/>
      </w:pPr>
    </w:lvl>
    <w:lvl w:ilvl="5">
      <w:start w:val="1"/>
      <w:numFmt w:val="decimal"/>
      <w:lvlText w:val="%1.●.%3.%4.%5.%6"/>
      <w:lvlJc w:val="left"/>
      <w:pPr>
        <w:ind w:left="1152" w:firstLine="0"/>
      </w:pPr>
    </w:lvl>
    <w:lvl w:ilvl="6">
      <w:start w:val="1"/>
      <w:numFmt w:val="decimal"/>
      <w:lvlText w:val="%1.●.%3.%4.%5.%6.%7"/>
      <w:lvlJc w:val="left"/>
      <w:pPr>
        <w:ind w:left="1296" w:firstLine="0"/>
      </w:pPr>
    </w:lvl>
    <w:lvl w:ilvl="7">
      <w:start w:val="1"/>
      <w:numFmt w:val="decimal"/>
      <w:lvlText w:val="%1.●.%3.%4.%5.%6.%7.%8"/>
      <w:lvlJc w:val="left"/>
      <w:pPr>
        <w:ind w:left="1440" w:firstLine="0"/>
      </w:pPr>
    </w:lvl>
    <w:lvl w:ilvl="8">
      <w:start w:val="1"/>
      <w:numFmt w:val="decimal"/>
      <w:lvlText w:val="%1.●.%3.%4.%5.%6.%7.%8.%9"/>
      <w:lvlJc w:val="left"/>
      <w:pPr>
        <w:ind w:left="1584" w:firstLine="0"/>
      </w:pPr>
    </w:lvl>
  </w:abstractNum>
  <w:abstractNum w:abstractNumId="3">
    <w:nsid w:val="6274521E"/>
    <w:multiLevelType w:val="multilevel"/>
    <w:tmpl w:val="FA5075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67C6595E"/>
    <w:multiLevelType w:val="multilevel"/>
    <w:tmpl w:val="54CEB7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EB"/>
    <w:rsid w:val="00021767"/>
    <w:rsid w:val="000E02DB"/>
    <w:rsid w:val="00155022"/>
    <w:rsid w:val="00175B7E"/>
    <w:rsid w:val="0019168E"/>
    <w:rsid w:val="001A3FB5"/>
    <w:rsid w:val="002378E9"/>
    <w:rsid w:val="00254769"/>
    <w:rsid w:val="002D673A"/>
    <w:rsid w:val="002E0BEE"/>
    <w:rsid w:val="002E40C4"/>
    <w:rsid w:val="003024B3"/>
    <w:rsid w:val="00314FA9"/>
    <w:rsid w:val="00316C80"/>
    <w:rsid w:val="00343E17"/>
    <w:rsid w:val="00390CEB"/>
    <w:rsid w:val="00396277"/>
    <w:rsid w:val="004A291E"/>
    <w:rsid w:val="00565CF4"/>
    <w:rsid w:val="005A2D6F"/>
    <w:rsid w:val="00642F6E"/>
    <w:rsid w:val="00682694"/>
    <w:rsid w:val="006B119D"/>
    <w:rsid w:val="006C3A4C"/>
    <w:rsid w:val="006F5959"/>
    <w:rsid w:val="007006EE"/>
    <w:rsid w:val="00770D97"/>
    <w:rsid w:val="008433B2"/>
    <w:rsid w:val="008838B8"/>
    <w:rsid w:val="00924533"/>
    <w:rsid w:val="0094747D"/>
    <w:rsid w:val="00B61A09"/>
    <w:rsid w:val="00B96F85"/>
    <w:rsid w:val="00BD2CF9"/>
    <w:rsid w:val="00BF3CE0"/>
    <w:rsid w:val="00C56932"/>
    <w:rsid w:val="00CF1C9B"/>
    <w:rsid w:val="00D7100F"/>
    <w:rsid w:val="00F041E9"/>
    <w:rsid w:val="00F907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0FBCC"/>
  <w15:docId w15:val="{A952BE10-9E74-4D8E-A86A-F859A2B61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tabs>
        <w:tab w:val="left" w:pos="567"/>
      </w:tabs>
      <w:spacing w:after="240"/>
      <w:outlineLvl w:val="0"/>
    </w:pPr>
    <w:rPr>
      <w:rFonts w:ascii="Arial" w:eastAsia="Arial" w:hAnsi="Arial" w:cs="Arial"/>
      <w:b/>
    </w:rPr>
  </w:style>
  <w:style w:type="paragraph" w:styleId="Heading2">
    <w:name w:val="heading 2"/>
    <w:basedOn w:val="Normal"/>
    <w:next w:val="Normal"/>
    <w:pPr>
      <w:keepNext/>
      <w:keepLines/>
      <w:tabs>
        <w:tab w:val="left" w:pos="567"/>
      </w:tabs>
      <w:spacing w:after="240"/>
      <w:outlineLvl w:val="1"/>
    </w:pPr>
    <w:rPr>
      <w:rFonts w:ascii="Arial" w:eastAsia="Arial" w:hAnsi="Arial" w:cs="Arial"/>
      <w:b/>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tabs>
        <w:tab w:val="left" w:pos="284"/>
      </w:tabs>
      <w:jc w:val="both"/>
      <w:outlineLvl w:val="3"/>
    </w:pPr>
    <w:rPr>
      <w:rFonts w:ascii="Arial" w:eastAsia="Arial" w:hAnsi="Arial" w:cs="Arial"/>
      <w:u w:val="single"/>
    </w:rPr>
  </w:style>
  <w:style w:type="paragraph" w:styleId="Heading5">
    <w:name w:val="heading 5"/>
    <w:basedOn w:val="Normal"/>
    <w:next w:val="Normal"/>
    <w:pPr>
      <w:keepNext/>
      <w:keepLines/>
      <w:tabs>
        <w:tab w:val="left" w:pos="284"/>
      </w:tabs>
      <w:jc w:val="both"/>
      <w:outlineLvl w:val="4"/>
    </w:pPr>
    <w:rPr>
      <w:rFonts w:ascii="Arial" w:eastAsia="Arial" w:hAnsi="Arial" w:cs="Arial"/>
      <w:b/>
      <w:sz w:val="20"/>
    </w:rPr>
  </w:style>
  <w:style w:type="paragraph" w:styleId="Heading6">
    <w:name w:val="heading 6"/>
    <w:basedOn w:val="Normal"/>
    <w:next w:val="Normal"/>
    <w:pPr>
      <w:keepNext/>
      <w:keepLines/>
      <w:tabs>
        <w:tab w:val="left" w:pos="284"/>
      </w:tabs>
      <w:jc w:val="both"/>
      <w:outlineLvl w:val="5"/>
    </w:pPr>
    <w:rPr>
      <w:rFonts w:ascii="Arial" w:eastAsia="Arial" w:hAnsi="Arial" w:cs="Arial"/>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top w:w="100" w:type="dxa"/>
        <w:left w:w="8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sz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96F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F85"/>
    <w:rPr>
      <w:rFonts w:ascii="Segoe UI" w:hAnsi="Segoe UI" w:cs="Segoe UI"/>
      <w:sz w:val="18"/>
      <w:szCs w:val="18"/>
    </w:rPr>
  </w:style>
  <w:style w:type="paragraph" w:styleId="Header">
    <w:name w:val="header"/>
    <w:basedOn w:val="Normal"/>
    <w:link w:val="HeaderChar"/>
    <w:uiPriority w:val="99"/>
    <w:unhideWhenUsed/>
    <w:rsid w:val="00B96F85"/>
    <w:pPr>
      <w:tabs>
        <w:tab w:val="center" w:pos="4513"/>
        <w:tab w:val="right" w:pos="9026"/>
      </w:tabs>
    </w:pPr>
  </w:style>
  <w:style w:type="character" w:customStyle="1" w:styleId="HeaderChar">
    <w:name w:val="Header Char"/>
    <w:basedOn w:val="DefaultParagraphFont"/>
    <w:link w:val="Header"/>
    <w:uiPriority w:val="99"/>
    <w:rsid w:val="00B96F85"/>
  </w:style>
  <w:style w:type="paragraph" w:styleId="Footer">
    <w:name w:val="footer"/>
    <w:basedOn w:val="Normal"/>
    <w:link w:val="FooterChar"/>
    <w:uiPriority w:val="99"/>
    <w:unhideWhenUsed/>
    <w:rsid w:val="00B96F85"/>
    <w:pPr>
      <w:tabs>
        <w:tab w:val="center" w:pos="4513"/>
        <w:tab w:val="right" w:pos="9026"/>
      </w:tabs>
    </w:pPr>
  </w:style>
  <w:style w:type="character" w:customStyle="1" w:styleId="FooterChar">
    <w:name w:val="Footer Char"/>
    <w:basedOn w:val="DefaultParagraphFont"/>
    <w:link w:val="Footer"/>
    <w:uiPriority w:val="99"/>
    <w:rsid w:val="00B96F85"/>
  </w:style>
  <w:style w:type="paragraph" w:styleId="CommentSubject">
    <w:name w:val="annotation subject"/>
    <w:basedOn w:val="CommentText"/>
    <w:next w:val="CommentText"/>
    <w:link w:val="CommentSubjectChar"/>
    <w:uiPriority w:val="99"/>
    <w:semiHidden/>
    <w:unhideWhenUsed/>
    <w:rsid w:val="00B96F85"/>
    <w:rPr>
      <w:b/>
      <w:bCs/>
    </w:rPr>
  </w:style>
  <w:style w:type="character" w:customStyle="1" w:styleId="CommentSubjectChar">
    <w:name w:val="Comment Subject Char"/>
    <w:basedOn w:val="CommentTextChar"/>
    <w:link w:val="CommentSubject"/>
    <w:uiPriority w:val="99"/>
    <w:semiHidden/>
    <w:rsid w:val="00B96F85"/>
    <w:rPr>
      <w:b/>
      <w:bCs/>
      <w:sz w:val="20"/>
    </w:rPr>
  </w:style>
  <w:style w:type="paragraph" w:customStyle="1" w:styleId="Normal1">
    <w:name w:val="Normal1"/>
    <w:rsid w:val="00BD2CF9"/>
    <w:rPr>
      <w:rFonts w:ascii="Cambria" w:eastAsia="Cambria" w:hAnsi="Cambria" w:cs="Cambria"/>
      <w:szCs w:val="24"/>
      <w:lang w:val="en-US" w:eastAsia="ja-JP"/>
    </w:rPr>
  </w:style>
  <w:style w:type="paragraph" w:styleId="ListParagraph">
    <w:name w:val="List Paragraph"/>
    <w:basedOn w:val="Normal"/>
    <w:uiPriority w:val="34"/>
    <w:qFormat/>
    <w:rsid w:val="00BD2CF9"/>
    <w:pPr>
      <w:ind w:left="720"/>
      <w:contextualSpacing/>
    </w:pPr>
  </w:style>
  <w:style w:type="paragraph" w:styleId="BodyText">
    <w:name w:val="Body Text"/>
    <w:basedOn w:val="Normal"/>
    <w:link w:val="BodyTextChar"/>
    <w:uiPriority w:val="99"/>
    <w:unhideWhenUsed/>
    <w:rsid w:val="00BD2CF9"/>
    <w:pPr>
      <w:spacing w:after="120"/>
    </w:pPr>
    <w:rPr>
      <w:rFonts w:asciiTheme="minorHAnsi" w:eastAsiaTheme="minorEastAsia" w:hAnsiTheme="minorHAnsi" w:cstheme="minorBidi"/>
      <w:color w:val="auto"/>
      <w:szCs w:val="24"/>
      <w:lang w:val="en-US" w:eastAsia="ja-JP"/>
    </w:rPr>
  </w:style>
  <w:style w:type="character" w:customStyle="1" w:styleId="BodyTextChar">
    <w:name w:val="Body Text Char"/>
    <w:basedOn w:val="DefaultParagraphFont"/>
    <w:link w:val="BodyText"/>
    <w:uiPriority w:val="99"/>
    <w:rsid w:val="00BD2CF9"/>
    <w:rPr>
      <w:rFonts w:asciiTheme="minorHAnsi" w:eastAsiaTheme="minorEastAsia" w:hAnsiTheme="minorHAnsi" w:cstheme="minorBidi"/>
      <w:color w:val="auto"/>
      <w:szCs w:val="24"/>
      <w:lang w:val="en-US" w:eastAsia="ja-JP"/>
    </w:rPr>
  </w:style>
  <w:style w:type="table" w:customStyle="1" w:styleId="TableGrid2">
    <w:name w:val="Table Grid2"/>
    <w:basedOn w:val="TableNormal"/>
    <w:next w:val="TableGrid"/>
    <w:uiPriority w:val="59"/>
    <w:rsid w:val="00642F6E"/>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42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269105">
      <w:bodyDiv w:val="1"/>
      <w:marLeft w:val="0"/>
      <w:marRight w:val="0"/>
      <w:marTop w:val="0"/>
      <w:marBottom w:val="0"/>
      <w:divBdr>
        <w:top w:val="none" w:sz="0" w:space="0" w:color="auto"/>
        <w:left w:val="none" w:sz="0" w:space="0" w:color="auto"/>
        <w:bottom w:val="none" w:sz="0" w:space="0" w:color="auto"/>
        <w:right w:val="none" w:sz="0" w:space="0" w:color="auto"/>
      </w:divBdr>
    </w:div>
    <w:div w:id="1770193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service-manual/phases/alpha.html" TargetMode="External"/><Relationship Id="rId13" Type="http://schemas.openxmlformats.org/officeDocument/2006/relationships/hyperlink" Target="https://github.com/dhgovuk/intrane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gov.uk/service-manual/phases/alpha.html" TargetMode="External"/><Relationship Id="rId12" Type="http://schemas.openxmlformats.org/officeDocument/2006/relationships/hyperlink" Target="https://www.gov.uk/service-manual/assisted-digital/index.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github.com/dhgovuk/"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service-manual/digital-by-default" TargetMode="External"/><Relationship Id="rId5" Type="http://schemas.openxmlformats.org/officeDocument/2006/relationships/footnotes" Target="footnotes.xml"/><Relationship Id="rId15" Type="http://schemas.openxmlformats.org/officeDocument/2006/relationships/hyperlink" Target="https://docs.google.com/spreadsheets/d/1Lo7cadGZYXCMfZRF3kPwg5ghb6h2OpGsoh7Zy8PlUp8/edit" TargetMode="External"/><Relationship Id="rId10" Type="http://schemas.openxmlformats.org/officeDocument/2006/relationships/hyperlink" Target="https://www.gov.uk/service-manual/phases/Beta.html"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gov.uk/service-manual/phases/Beta.html" TargetMode="External"/><Relationship Id="rId14" Type="http://schemas.openxmlformats.org/officeDocument/2006/relationships/hyperlink" Target="https://www.gov.uk/service-manual/phases/ideal-alphas.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2956</Words>
  <Characters>16851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Mccormack</dc:creator>
  <cp:lastModifiedBy>Lucy Mccormack</cp:lastModifiedBy>
  <cp:revision>2</cp:revision>
  <dcterms:created xsi:type="dcterms:W3CDTF">2015-06-25T13:26:00Z</dcterms:created>
  <dcterms:modified xsi:type="dcterms:W3CDTF">2015-06-25T13:26:00Z</dcterms:modified>
</cp:coreProperties>
</file>